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84" w:rsidRDefault="00101D84" w:rsidP="00101D84">
      <w:pPr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cs="Arial"/>
          <w:b/>
          <w:bCs/>
          <w:sz w:val="28"/>
          <w:szCs w:val="28"/>
        </w:rPr>
        <w:t>Corequisite</w:t>
      </w:r>
      <w:proofErr w:type="spellEnd"/>
      <w:r>
        <w:rPr>
          <w:rFonts w:cs="Arial"/>
          <w:b/>
          <w:bCs/>
          <w:sz w:val="28"/>
          <w:szCs w:val="28"/>
        </w:rPr>
        <w:t xml:space="preserve"> </w:t>
      </w:r>
      <w:r w:rsidRPr="00C451A9">
        <w:rPr>
          <w:rFonts w:cs="Arial"/>
          <w:b/>
          <w:bCs/>
          <w:sz w:val="28"/>
          <w:szCs w:val="28"/>
        </w:rPr>
        <w:t>Checklist and Worksheet</w:t>
      </w:r>
    </w:p>
    <w:p w:rsidR="00101D84" w:rsidRPr="00C451A9" w:rsidRDefault="00101D84" w:rsidP="00101D84">
      <w:pPr>
        <w:rPr>
          <w:rFonts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101D84" w:rsidRPr="00C7138D" w:rsidTr="00A875EF">
        <w:tc>
          <w:tcPr>
            <w:tcW w:w="1101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101D84" w:rsidRPr="00C7138D" w:rsidRDefault="00101D84" w:rsidP="00A875E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C7138D">
              <w:rPr>
                <w:b/>
              </w:rPr>
              <w:t>(Enter Discipline and Course # here)</w:t>
            </w:r>
          </w:p>
        </w:tc>
      </w:tr>
      <w:tr w:rsidR="00101D84" w:rsidRPr="00C7138D" w:rsidTr="00A875EF">
        <w:tc>
          <w:tcPr>
            <w:tcW w:w="11016" w:type="dxa"/>
            <w:tcBorders>
              <w:top w:val="single" w:sz="2" w:space="0" w:color="C0C0C0"/>
              <w:left w:val="single" w:sz="2" w:space="0" w:color="C0C0C0"/>
              <w:bottom w:val="single" w:sz="4" w:space="0" w:color="auto"/>
              <w:right w:val="single" w:sz="2" w:space="0" w:color="C0C0C0"/>
            </w:tcBorders>
          </w:tcPr>
          <w:p w:rsidR="00101D84" w:rsidRPr="00C7138D" w:rsidRDefault="00101D84" w:rsidP="00A875E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101D84" w:rsidRPr="00C7138D" w:rsidTr="00A875EF">
        <w:tc>
          <w:tcPr>
            <w:tcW w:w="11016" w:type="dxa"/>
            <w:tcBorders>
              <w:top w:val="single" w:sz="4" w:space="0" w:color="auto"/>
            </w:tcBorders>
          </w:tcPr>
          <w:p w:rsidR="00101D84" w:rsidRPr="00C7138D" w:rsidRDefault="00101D84" w:rsidP="00A875EF">
            <w:pPr>
              <w:spacing w:before="240" w:after="240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2"/>
                <w:szCs w:val="22"/>
              </w:rPr>
              <w:t>Co</w:t>
            </w:r>
            <w:r w:rsidRPr="00C7138D">
              <w:rPr>
                <w:b/>
                <w:sz w:val="22"/>
                <w:szCs w:val="22"/>
              </w:rPr>
              <w:t>requisite</w:t>
            </w:r>
            <w:proofErr w:type="spellEnd"/>
            <w:r w:rsidRPr="00C7138D">
              <w:rPr>
                <w:b/>
                <w:sz w:val="22"/>
                <w:szCs w:val="22"/>
              </w:rPr>
              <w:t>:</w:t>
            </w:r>
            <w:r w:rsidRPr="00C7138D">
              <w:rPr>
                <w:sz w:val="22"/>
                <w:szCs w:val="22"/>
              </w:rPr>
              <w:t xml:space="preserve">  (Enter Discipline and Course # here) ; (Enter Course Title here)</w:t>
            </w:r>
          </w:p>
        </w:tc>
      </w:tr>
      <w:tr w:rsidR="00101D84" w:rsidRPr="00C7138D" w:rsidTr="00A875EF">
        <w:tc>
          <w:tcPr>
            <w:tcW w:w="11016" w:type="dxa"/>
          </w:tcPr>
          <w:p w:rsidR="00101D84" w:rsidRPr="00C7138D" w:rsidRDefault="00101D84" w:rsidP="00A875EF">
            <w:pPr>
              <w:rPr>
                <w:sz w:val="22"/>
                <w:szCs w:val="22"/>
              </w:rPr>
            </w:pPr>
            <w:r w:rsidRPr="00C7138D">
              <w:rPr>
                <w:sz w:val="22"/>
                <w:szCs w:val="22"/>
              </w:rPr>
              <w:t xml:space="preserve">Other prerequisites, </w:t>
            </w:r>
            <w:proofErr w:type="spellStart"/>
            <w:r w:rsidRPr="00C7138D">
              <w:rPr>
                <w:sz w:val="22"/>
                <w:szCs w:val="22"/>
              </w:rPr>
              <w:t>corequisites</w:t>
            </w:r>
            <w:proofErr w:type="spellEnd"/>
            <w:r w:rsidRPr="00C7138D">
              <w:rPr>
                <w:sz w:val="22"/>
                <w:szCs w:val="22"/>
              </w:rPr>
              <w:t xml:space="preserve">, and advisories also required for this course:  </w:t>
            </w:r>
          </w:p>
          <w:p w:rsidR="00101D84" w:rsidRPr="00C7138D" w:rsidRDefault="00101D84" w:rsidP="00A875EF">
            <w:pPr>
              <w:ind w:left="720"/>
              <w:rPr>
                <w:rFonts w:cs="Arial"/>
                <w:b/>
                <w:bCs/>
                <w:sz w:val="18"/>
                <w:szCs w:val="18"/>
              </w:rPr>
            </w:pPr>
            <w:r w:rsidRPr="00C7138D">
              <w:rPr>
                <w:sz w:val="18"/>
                <w:szCs w:val="18"/>
              </w:rPr>
              <w:t xml:space="preserve">(Please note that a separate sheet is required for each prerequisite, </w:t>
            </w:r>
            <w:proofErr w:type="spellStart"/>
            <w:r w:rsidRPr="00C7138D">
              <w:rPr>
                <w:sz w:val="18"/>
                <w:szCs w:val="18"/>
              </w:rPr>
              <w:t>corequisite</w:t>
            </w:r>
            <w:proofErr w:type="spellEnd"/>
            <w:r w:rsidRPr="00C7138D">
              <w:rPr>
                <w:sz w:val="18"/>
                <w:szCs w:val="18"/>
              </w:rPr>
              <w:t>, or advisory)</w:t>
            </w:r>
          </w:p>
        </w:tc>
      </w:tr>
      <w:tr w:rsidR="00101D84" w:rsidRPr="00C7138D" w:rsidTr="00A875EF">
        <w:tc>
          <w:tcPr>
            <w:tcW w:w="11016" w:type="dxa"/>
          </w:tcPr>
          <w:p w:rsidR="00101D84" w:rsidRPr="00C7138D" w:rsidRDefault="00101D84" w:rsidP="00A875EF">
            <w:pPr>
              <w:rPr>
                <w:sz w:val="22"/>
                <w:szCs w:val="22"/>
              </w:rPr>
            </w:pPr>
            <w:r w:rsidRPr="00C7138D">
              <w:rPr>
                <w:sz w:val="22"/>
                <w:szCs w:val="22"/>
              </w:rPr>
              <w:t>(If applicable, enter Discipline and Course # here) ; (Enter Course Title here)</w:t>
            </w:r>
          </w:p>
        </w:tc>
      </w:tr>
      <w:tr w:rsidR="00101D84" w:rsidRPr="00C7138D" w:rsidTr="00A875EF">
        <w:tc>
          <w:tcPr>
            <w:tcW w:w="11016" w:type="dxa"/>
          </w:tcPr>
          <w:p w:rsidR="00101D84" w:rsidRPr="00C7138D" w:rsidRDefault="00101D84" w:rsidP="00A875EF">
            <w:pPr>
              <w:rPr>
                <w:sz w:val="22"/>
                <w:szCs w:val="22"/>
              </w:rPr>
            </w:pPr>
            <w:r w:rsidRPr="00C7138D">
              <w:rPr>
                <w:sz w:val="22"/>
                <w:szCs w:val="22"/>
              </w:rPr>
              <w:t>(If applicable, enter Discipline and Course # here) ; (Enter Course Title here)</w:t>
            </w:r>
          </w:p>
        </w:tc>
      </w:tr>
    </w:tbl>
    <w:p w:rsidR="00101D84" w:rsidRPr="00C451A9" w:rsidRDefault="00101D84" w:rsidP="00101D84">
      <w:pPr>
        <w:rPr>
          <w:rFonts w:cs="Arial"/>
          <w:b/>
          <w:bCs/>
          <w:sz w:val="28"/>
          <w:szCs w:val="28"/>
        </w:rPr>
      </w:pPr>
    </w:p>
    <w:p w:rsidR="00101D84" w:rsidRPr="00C451A9" w:rsidRDefault="00101D84" w:rsidP="00101D84">
      <w:pPr>
        <w:rPr>
          <w:rFonts w:cs="Arial"/>
          <w:b/>
          <w:bCs/>
          <w:sz w:val="28"/>
          <w:szCs w:val="28"/>
        </w:rPr>
      </w:pPr>
      <w:r w:rsidRPr="00C451A9">
        <w:rPr>
          <w:rFonts w:cs="Arial"/>
          <w:b/>
          <w:sz w:val="22"/>
          <w:szCs w:val="28"/>
        </w:rPr>
        <w:t>SECTION 1 - CONTENT REVIEW</w:t>
      </w:r>
      <w:r w:rsidRPr="00C451A9">
        <w:rPr>
          <w:rFonts w:cs="Arial"/>
          <w:b/>
          <w:sz w:val="22"/>
        </w:rPr>
        <w:t>:</w:t>
      </w:r>
      <w:r w:rsidRPr="00C451A9">
        <w:rPr>
          <w:rFonts w:cs="Arial"/>
          <w:sz w:val="22"/>
        </w:rPr>
        <w:t xml:space="preserve">  If a</w:t>
      </w:r>
      <w:r>
        <w:rPr>
          <w:rFonts w:cs="Arial"/>
          <w:sz w:val="22"/>
        </w:rPr>
        <w:t xml:space="preserve">ny criterion is not met, the </w:t>
      </w:r>
      <w:proofErr w:type="spellStart"/>
      <w:r>
        <w:rPr>
          <w:rFonts w:cs="Arial"/>
          <w:sz w:val="22"/>
        </w:rPr>
        <w:t>co</w:t>
      </w:r>
      <w:r w:rsidRPr="00C451A9">
        <w:rPr>
          <w:rFonts w:cs="Arial"/>
          <w:sz w:val="22"/>
        </w:rPr>
        <w:t>requisite</w:t>
      </w:r>
      <w:proofErr w:type="spellEnd"/>
      <w:r w:rsidRPr="00C451A9">
        <w:rPr>
          <w:rFonts w:cs="Arial"/>
          <w:sz w:val="22"/>
        </w:rPr>
        <w:t xml:space="preserve"> will be disallowed.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8059"/>
        <w:gridCol w:w="550"/>
        <w:gridCol w:w="616"/>
      </w:tblGrid>
      <w:tr w:rsidR="00101D84" w:rsidRPr="00C7138D" w:rsidTr="00A875EF">
        <w:tc>
          <w:tcPr>
            <w:tcW w:w="9828" w:type="dxa"/>
            <w:gridSpan w:val="2"/>
            <w:tcBorders>
              <w:bottom w:val="single" w:sz="4" w:space="0" w:color="auto"/>
            </w:tcBorders>
            <w:vAlign w:val="center"/>
          </w:tcPr>
          <w:p w:rsidR="00101D84" w:rsidRPr="00C7138D" w:rsidRDefault="00101D84" w:rsidP="00A875E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C7138D">
              <w:rPr>
                <w:rFonts w:cs="Arial"/>
                <w:sz w:val="20"/>
              </w:rPr>
              <w:t>Criterion</w:t>
            </w:r>
          </w:p>
        </w:tc>
        <w:tc>
          <w:tcPr>
            <w:tcW w:w="540" w:type="dxa"/>
            <w:vAlign w:val="center"/>
          </w:tcPr>
          <w:p w:rsidR="00101D84" w:rsidRPr="00C7138D" w:rsidRDefault="00101D84" w:rsidP="00A875E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C7138D">
              <w:rPr>
                <w:rFonts w:cs="Arial"/>
                <w:sz w:val="20"/>
              </w:rPr>
              <w:t>Met</w:t>
            </w:r>
          </w:p>
        </w:tc>
        <w:tc>
          <w:tcPr>
            <w:tcW w:w="630" w:type="dxa"/>
            <w:vAlign w:val="center"/>
          </w:tcPr>
          <w:p w:rsidR="00101D84" w:rsidRPr="00C7138D" w:rsidRDefault="00101D84" w:rsidP="00A875E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C7138D">
              <w:rPr>
                <w:rFonts w:cs="Arial"/>
                <w:sz w:val="20"/>
              </w:rPr>
              <w:t>Not Met</w:t>
            </w:r>
          </w:p>
        </w:tc>
      </w:tr>
      <w:tr w:rsidR="00101D84" w:rsidRPr="00C7138D" w:rsidTr="00A875EF">
        <w:tc>
          <w:tcPr>
            <w:tcW w:w="378" w:type="dxa"/>
            <w:tcBorders>
              <w:right w:val="nil"/>
            </w:tcBorders>
          </w:tcPr>
          <w:p w:rsidR="00101D84" w:rsidRPr="00C7138D" w:rsidRDefault="00101D84" w:rsidP="00101D84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9450" w:type="dxa"/>
            <w:tcBorders>
              <w:left w:val="nil"/>
            </w:tcBorders>
          </w:tcPr>
          <w:p w:rsidR="00101D84" w:rsidRPr="00C7138D" w:rsidRDefault="00101D84" w:rsidP="00101D84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C7138D">
              <w:rPr>
                <w:rFonts w:cs="Arial"/>
                <w:sz w:val="20"/>
              </w:rPr>
              <w:t>Faculty with appropriate expertise have</w:t>
            </w:r>
            <w:proofErr w:type="gramEnd"/>
            <w:r w:rsidRPr="00C7138D">
              <w:rPr>
                <w:rFonts w:cs="Arial"/>
                <w:sz w:val="20"/>
              </w:rPr>
              <w:t xml:space="preserve"> been involved in the determination of the</w:t>
            </w:r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corequisite</w:t>
            </w:r>
            <w:proofErr w:type="spellEnd"/>
            <w:r w:rsidRPr="00C7138D">
              <w:rPr>
                <w:rFonts w:cs="Arial"/>
                <w:sz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101D84" w:rsidRPr="00C7138D" w:rsidTr="00A875EF">
        <w:tc>
          <w:tcPr>
            <w:tcW w:w="378" w:type="dxa"/>
            <w:tcBorders>
              <w:right w:val="nil"/>
            </w:tcBorders>
          </w:tcPr>
          <w:p w:rsidR="00101D84" w:rsidRPr="00C7138D" w:rsidRDefault="00101D84" w:rsidP="00101D84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9450" w:type="dxa"/>
            <w:tcBorders>
              <w:left w:val="nil"/>
            </w:tcBorders>
          </w:tcPr>
          <w:p w:rsidR="00101D84" w:rsidRPr="00C7138D" w:rsidRDefault="00101D84" w:rsidP="00A875EF">
            <w:pPr>
              <w:spacing w:before="60" w:after="60"/>
              <w:rPr>
                <w:rFonts w:cs="Arial"/>
                <w:sz w:val="20"/>
              </w:rPr>
            </w:pPr>
            <w:r w:rsidRPr="00C7138D">
              <w:rPr>
                <w:rFonts w:cs="Arial"/>
                <w:sz w:val="20"/>
              </w:rPr>
              <w:t>The department in which the course is (will be) taught has considered course objectives in accordance with accreditation standards.</w:t>
            </w:r>
          </w:p>
        </w:tc>
        <w:tc>
          <w:tcPr>
            <w:tcW w:w="54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101D84" w:rsidRPr="00C7138D" w:rsidTr="00A875EF">
        <w:tc>
          <w:tcPr>
            <w:tcW w:w="378" w:type="dxa"/>
            <w:tcBorders>
              <w:right w:val="nil"/>
            </w:tcBorders>
          </w:tcPr>
          <w:p w:rsidR="00101D84" w:rsidRPr="00C7138D" w:rsidRDefault="00101D84" w:rsidP="00101D84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9450" w:type="dxa"/>
            <w:tcBorders>
              <w:left w:val="nil"/>
            </w:tcBorders>
          </w:tcPr>
          <w:p w:rsidR="00101D84" w:rsidRPr="00C7138D" w:rsidRDefault="00101D84" w:rsidP="00101D84">
            <w:pPr>
              <w:spacing w:before="60" w:after="60"/>
              <w:rPr>
                <w:rFonts w:cs="Arial"/>
                <w:sz w:val="20"/>
              </w:rPr>
            </w:pPr>
            <w:r w:rsidRPr="00C7138D">
              <w:rPr>
                <w:rFonts w:cs="Arial"/>
                <w:sz w:val="20"/>
              </w:rPr>
              <w:t xml:space="preserve">Selection of this </w:t>
            </w:r>
            <w:proofErr w:type="spellStart"/>
            <w:r w:rsidRPr="00C7138D">
              <w:rPr>
                <w:rFonts w:cs="Arial"/>
                <w:sz w:val="20"/>
              </w:rPr>
              <w:t>corequisite</w:t>
            </w:r>
            <w:proofErr w:type="spellEnd"/>
            <w:r w:rsidRPr="00C7138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is</w:t>
            </w:r>
            <w:r w:rsidRPr="00C7138D">
              <w:rPr>
                <w:rFonts w:cs="Arial"/>
                <w:sz w:val="20"/>
              </w:rPr>
              <w:t xml:space="preserve"> based on tests, the type and number of examinations, grading criteria</w:t>
            </w:r>
            <w:r>
              <w:rPr>
                <w:rFonts w:cs="Arial"/>
                <w:sz w:val="20"/>
              </w:rPr>
              <w:t>, applicability to performance or skill, or required additional support for the successful completion of both courses</w:t>
            </w:r>
            <w:r w:rsidRPr="00C7138D">
              <w:rPr>
                <w:rFonts w:cs="Arial"/>
                <w:sz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101D84" w:rsidRPr="00C7138D" w:rsidTr="00A875EF">
        <w:tc>
          <w:tcPr>
            <w:tcW w:w="378" w:type="dxa"/>
            <w:tcBorders>
              <w:right w:val="nil"/>
            </w:tcBorders>
          </w:tcPr>
          <w:p w:rsidR="00101D84" w:rsidRPr="00C7138D" w:rsidRDefault="00101D84" w:rsidP="00101D84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9450" w:type="dxa"/>
            <w:tcBorders>
              <w:left w:val="nil"/>
            </w:tcBorders>
          </w:tcPr>
          <w:p w:rsidR="00101D84" w:rsidRPr="00C7138D" w:rsidRDefault="00101D84" w:rsidP="00101D84">
            <w:pPr>
              <w:spacing w:before="60" w:after="60"/>
              <w:rPr>
                <w:rFonts w:cs="Arial"/>
                <w:sz w:val="20"/>
              </w:rPr>
            </w:pPr>
            <w:r w:rsidRPr="00C7138D">
              <w:rPr>
                <w:rFonts w:cs="Arial"/>
                <w:sz w:val="20"/>
              </w:rPr>
              <w:t xml:space="preserve">Selection of this </w:t>
            </w:r>
            <w:proofErr w:type="spellStart"/>
            <w:r w:rsidRPr="00C7138D">
              <w:rPr>
                <w:rFonts w:cs="Arial"/>
                <w:sz w:val="20"/>
              </w:rPr>
              <w:t>corequisite</w:t>
            </w:r>
            <w:proofErr w:type="spellEnd"/>
            <w:r w:rsidRPr="00C7138D">
              <w:rPr>
                <w:rFonts w:cs="Arial"/>
                <w:sz w:val="20"/>
              </w:rPr>
              <w:t xml:space="preserve"> is based on a detailed course syllabus and outline of record, related instructional materials and course format.</w:t>
            </w:r>
          </w:p>
        </w:tc>
        <w:tc>
          <w:tcPr>
            <w:tcW w:w="54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101D84" w:rsidRPr="00C7138D" w:rsidTr="00A875EF">
        <w:tc>
          <w:tcPr>
            <w:tcW w:w="378" w:type="dxa"/>
            <w:tcBorders>
              <w:right w:val="nil"/>
            </w:tcBorders>
          </w:tcPr>
          <w:p w:rsidR="00101D84" w:rsidRPr="00C7138D" w:rsidRDefault="00101D84" w:rsidP="00101D84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9450" w:type="dxa"/>
            <w:tcBorders>
              <w:left w:val="nil"/>
            </w:tcBorders>
          </w:tcPr>
          <w:p w:rsidR="00101D84" w:rsidRPr="00C7138D" w:rsidRDefault="00101D84" w:rsidP="00101D84">
            <w:pPr>
              <w:spacing w:before="60" w:after="60"/>
              <w:rPr>
                <w:rFonts w:cs="Arial"/>
                <w:sz w:val="20"/>
              </w:rPr>
            </w:pPr>
            <w:r w:rsidRPr="00C7138D">
              <w:rPr>
                <w:rFonts w:cs="Arial"/>
                <w:sz w:val="20"/>
              </w:rPr>
              <w:t xml:space="preserve">The </w:t>
            </w:r>
            <w:proofErr w:type="gramStart"/>
            <w:r w:rsidRPr="00C7138D">
              <w:rPr>
                <w:rFonts w:cs="Arial"/>
                <w:sz w:val="20"/>
              </w:rPr>
              <w:t>body</w:t>
            </w:r>
            <w:proofErr w:type="gramEnd"/>
            <w:r w:rsidRPr="00C7138D">
              <w:rPr>
                <w:rFonts w:cs="Arial"/>
                <w:sz w:val="20"/>
              </w:rPr>
              <w:t xml:space="preserve"> of knowledge and/or skills which are necessary for success concurrent with enrollment have been specified in writing.</w:t>
            </w:r>
          </w:p>
        </w:tc>
        <w:tc>
          <w:tcPr>
            <w:tcW w:w="54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101D84" w:rsidRPr="00C7138D" w:rsidTr="00A875EF">
        <w:tc>
          <w:tcPr>
            <w:tcW w:w="378" w:type="dxa"/>
            <w:tcBorders>
              <w:right w:val="nil"/>
            </w:tcBorders>
          </w:tcPr>
          <w:p w:rsidR="00101D84" w:rsidRPr="00C7138D" w:rsidRDefault="00101D84" w:rsidP="00101D84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9450" w:type="dxa"/>
            <w:tcBorders>
              <w:left w:val="nil"/>
            </w:tcBorders>
          </w:tcPr>
          <w:p w:rsidR="00101D84" w:rsidRPr="00C7138D" w:rsidRDefault="00101D84" w:rsidP="00101D84">
            <w:pPr>
              <w:spacing w:before="60" w:after="60"/>
              <w:rPr>
                <w:rFonts w:cs="Arial"/>
                <w:sz w:val="20"/>
              </w:rPr>
            </w:pPr>
            <w:r w:rsidRPr="00C7138D">
              <w:rPr>
                <w:rFonts w:cs="Arial"/>
                <w:sz w:val="20"/>
              </w:rPr>
              <w:t xml:space="preserve">The course materials presented in this </w:t>
            </w:r>
            <w:proofErr w:type="spellStart"/>
            <w:r w:rsidRPr="00C7138D">
              <w:rPr>
                <w:rFonts w:cs="Arial"/>
                <w:sz w:val="20"/>
              </w:rPr>
              <w:t>corequisite</w:t>
            </w:r>
            <w:proofErr w:type="spellEnd"/>
            <w:r w:rsidRPr="00C7138D">
              <w:rPr>
                <w:rFonts w:cs="Arial"/>
                <w:sz w:val="20"/>
              </w:rPr>
              <w:t xml:space="preserve"> have been reviewed and determined to teach knowledge or skills needed for success in the course requiring this </w:t>
            </w:r>
            <w:proofErr w:type="spellStart"/>
            <w:r>
              <w:rPr>
                <w:rFonts w:cs="Arial"/>
                <w:sz w:val="20"/>
              </w:rPr>
              <w:t>corequisite</w:t>
            </w:r>
            <w:proofErr w:type="spellEnd"/>
            <w:r w:rsidRPr="00C7138D">
              <w:rPr>
                <w:rFonts w:cs="Arial"/>
                <w:sz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101D84" w:rsidRPr="00C7138D" w:rsidTr="00A875EF">
        <w:tc>
          <w:tcPr>
            <w:tcW w:w="378" w:type="dxa"/>
            <w:tcBorders>
              <w:right w:val="nil"/>
            </w:tcBorders>
          </w:tcPr>
          <w:p w:rsidR="00101D84" w:rsidRPr="00C7138D" w:rsidRDefault="00101D84" w:rsidP="00101D84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9450" w:type="dxa"/>
            <w:tcBorders>
              <w:left w:val="nil"/>
            </w:tcBorders>
          </w:tcPr>
          <w:p w:rsidR="00101D84" w:rsidRPr="00C7138D" w:rsidRDefault="00101D84" w:rsidP="00101D84">
            <w:pPr>
              <w:spacing w:before="60" w:after="60"/>
              <w:rPr>
                <w:rFonts w:cs="Arial"/>
                <w:sz w:val="20"/>
              </w:rPr>
            </w:pPr>
            <w:r w:rsidRPr="00C7138D">
              <w:rPr>
                <w:rFonts w:cs="Arial"/>
                <w:sz w:val="20"/>
              </w:rPr>
              <w:t xml:space="preserve">The body of knowledge and/or skills necessary for success in the course have been matched with the knowledge and skills developed by the </w:t>
            </w:r>
            <w:proofErr w:type="spellStart"/>
            <w:r w:rsidRPr="00C7138D">
              <w:rPr>
                <w:rFonts w:cs="Arial"/>
                <w:sz w:val="20"/>
              </w:rPr>
              <w:t>corequisite</w:t>
            </w:r>
            <w:proofErr w:type="spellEnd"/>
            <w:r w:rsidRPr="00C7138D">
              <w:rPr>
                <w:rFonts w:cs="Arial"/>
                <w:sz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101D84" w:rsidRPr="00C7138D" w:rsidTr="00A875EF">
        <w:tc>
          <w:tcPr>
            <w:tcW w:w="378" w:type="dxa"/>
            <w:tcBorders>
              <w:right w:val="nil"/>
            </w:tcBorders>
          </w:tcPr>
          <w:p w:rsidR="00101D84" w:rsidRPr="00C7138D" w:rsidRDefault="00101D84" w:rsidP="00101D84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9450" w:type="dxa"/>
            <w:tcBorders>
              <w:left w:val="nil"/>
            </w:tcBorders>
          </w:tcPr>
          <w:p w:rsidR="00101D84" w:rsidRPr="00C7138D" w:rsidRDefault="00101D84" w:rsidP="00A875EF">
            <w:pPr>
              <w:spacing w:before="60" w:after="60"/>
              <w:rPr>
                <w:rFonts w:cs="Arial"/>
                <w:sz w:val="20"/>
              </w:rPr>
            </w:pPr>
            <w:r w:rsidRPr="00C7138D">
              <w:rPr>
                <w:rFonts w:cs="Arial"/>
                <w:sz w:val="20"/>
              </w:rPr>
              <w:t xml:space="preserve">The </w:t>
            </w:r>
            <w:proofErr w:type="gramStart"/>
            <w:r w:rsidRPr="00C7138D">
              <w:rPr>
                <w:rFonts w:cs="Arial"/>
                <w:sz w:val="20"/>
              </w:rPr>
              <w:t>body of knowledge</w:t>
            </w:r>
            <w:r>
              <w:rPr>
                <w:rFonts w:cs="Arial"/>
                <w:sz w:val="20"/>
              </w:rPr>
              <w:t xml:space="preserve"> and/or skills taught in the </w:t>
            </w:r>
            <w:proofErr w:type="spellStart"/>
            <w:r>
              <w:rPr>
                <w:rFonts w:cs="Arial"/>
                <w:sz w:val="20"/>
              </w:rPr>
              <w:t>co</w:t>
            </w:r>
            <w:r w:rsidRPr="00C7138D">
              <w:rPr>
                <w:rFonts w:cs="Arial"/>
                <w:sz w:val="20"/>
              </w:rPr>
              <w:t>requisite</w:t>
            </w:r>
            <w:proofErr w:type="spellEnd"/>
            <w:r w:rsidRPr="00C7138D">
              <w:rPr>
                <w:rFonts w:cs="Arial"/>
                <w:sz w:val="20"/>
              </w:rPr>
              <w:t xml:space="preserve"> are</w:t>
            </w:r>
            <w:proofErr w:type="gramEnd"/>
            <w:r w:rsidRPr="00C7138D">
              <w:rPr>
                <w:rFonts w:cs="Arial"/>
                <w:sz w:val="20"/>
              </w:rPr>
              <w:t xml:space="preserve"> not an instructional unit</w:t>
            </w:r>
            <w:r>
              <w:rPr>
                <w:rFonts w:cs="Arial"/>
                <w:sz w:val="20"/>
              </w:rPr>
              <w:t xml:space="preserve"> of the course requiring the </w:t>
            </w:r>
            <w:proofErr w:type="spellStart"/>
            <w:r>
              <w:rPr>
                <w:rFonts w:cs="Arial"/>
                <w:sz w:val="20"/>
              </w:rPr>
              <w:t>co</w:t>
            </w:r>
            <w:r w:rsidRPr="00C7138D">
              <w:rPr>
                <w:rFonts w:cs="Arial"/>
                <w:sz w:val="20"/>
              </w:rPr>
              <w:t>requisite</w:t>
            </w:r>
            <w:proofErr w:type="spellEnd"/>
            <w:r w:rsidRPr="00C7138D">
              <w:rPr>
                <w:rFonts w:cs="Arial"/>
                <w:sz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101D84" w:rsidRPr="00C7138D" w:rsidTr="00A875EF">
        <w:tc>
          <w:tcPr>
            <w:tcW w:w="378" w:type="dxa"/>
            <w:tcBorders>
              <w:right w:val="nil"/>
            </w:tcBorders>
          </w:tcPr>
          <w:p w:rsidR="00101D84" w:rsidRPr="00C7138D" w:rsidRDefault="00101D84" w:rsidP="00101D84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9450" w:type="dxa"/>
            <w:tcBorders>
              <w:left w:val="nil"/>
            </w:tcBorders>
          </w:tcPr>
          <w:p w:rsidR="00101D84" w:rsidRPr="00C7138D" w:rsidRDefault="00101D84" w:rsidP="00A875EF">
            <w:pPr>
              <w:spacing w:before="60" w:after="60"/>
              <w:rPr>
                <w:rFonts w:cs="Arial"/>
                <w:sz w:val="20"/>
              </w:rPr>
            </w:pPr>
            <w:r w:rsidRPr="00C7138D">
              <w:rPr>
                <w:rFonts w:cs="Arial"/>
                <w:sz w:val="20"/>
              </w:rPr>
              <w:t>Written documentation that steps 1 to 8 above have been taken is readily available in departmental files.</w:t>
            </w:r>
          </w:p>
        </w:tc>
        <w:tc>
          <w:tcPr>
            <w:tcW w:w="54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01D84" w:rsidRPr="00C7138D" w:rsidRDefault="00101D84" w:rsidP="00A875EF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:rsidR="00101D84" w:rsidRDefault="00101D84" w:rsidP="00101D84">
      <w:pPr>
        <w:rPr>
          <w:rFonts w:cs="Arial"/>
          <w:b/>
          <w:bCs/>
          <w:sz w:val="28"/>
          <w:szCs w:val="28"/>
        </w:rPr>
      </w:pPr>
    </w:p>
    <w:p w:rsidR="00101D84" w:rsidRDefault="009F03DD" w:rsidP="00101D84">
      <w:pPr>
        <w:rPr>
          <w:rFonts w:cs="Arial"/>
          <w:b/>
          <w:sz w:val="22"/>
          <w:szCs w:val="28"/>
        </w:rPr>
      </w:pPr>
      <w:r>
        <w:rPr>
          <w:rFonts w:cs="Arial"/>
          <w:b/>
          <w:sz w:val="22"/>
          <w:szCs w:val="28"/>
        </w:rPr>
        <w:t xml:space="preserve">SECTION 2 – please explain how the </w:t>
      </w:r>
      <w:proofErr w:type="spellStart"/>
      <w:r>
        <w:rPr>
          <w:rFonts w:cs="Arial"/>
          <w:b/>
          <w:sz w:val="22"/>
          <w:szCs w:val="28"/>
        </w:rPr>
        <w:t>corequisite</w:t>
      </w:r>
      <w:proofErr w:type="spellEnd"/>
      <w:r>
        <w:rPr>
          <w:rFonts w:cs="Arial"/>
          <w:b/>
          <w:sz w:val="22"/>
          <w:szCs w:val="28"/>
        </w:rPr>
        <w:t xml:space="preserve"> will support the course and why it is necessary for students to succeed: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F03DD" w:rsidTr="009F03DD">
        <w:trPr>
          <w:trHeight w:val="1979"/>
        </w:trPr>
        <w:tc>
          <w:tcPr>
            <w:tcW w:w="9576" w:type="dxa"/>
          </w:tcPr>
          <w:p w:rsidR="009F03DD" w:rsidRDefault="009F03DD" w:rsidP="00101D84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:rsidR="009F03DD" w:rsidRDefault="009F03DD" w:rsidP="009F03DD">
      <w:pPr>
        <w:rPr>
          <w:rFonts w:cs="Arial"/>
          <w:b/>
          <w:bCs/>
          <w:sz w:val="28"/>
          <w:szCs w:val="28"/>
        </w:rPr>
      </w:pPr>
    </w:p>
    <w:sectPr w:rsidR="009F0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48CF"/>
    <w:multiLevelType w:val="hybridMultilevel"/>
    <w:tmpl w:val="BB52E1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84"/>
    <w:rsid w:val="00101D84"/>
    <w:rsid w:val="00505300"/>
    <w:rsid w:val="00643F89"/>
    <w:rsid w:val="009F03DD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8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8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E88AE51BE54B86B3F9B5642B59FA" ma:contentTypeVersion="1" ma:contentTypeDescription="Create a new document." ma:contentTypeScope="" ma:versionID="10020fcc69b91b540f0bc6c1005006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7CA03B-D122-413D-A355-E6FED3AA1281}"/>
</file>

<file path=customXml/itemProps2.xml><?xml version="1.0" encoding="utf-8"?>
<ds:datastoreItem xmlns:ds="http://schemas.openxmlformats.org/officeDocument/2006/customXml" ds:itemID="{29DACC61-EF35-4A7D-AEF2-9F4DB0E7D5DC}"/>
</file>

<file path=customXml/itemProps3.xml><?xml version="1.0" encoding="utf-8"?>
<ds:datastoreItem xmlns:ds="http://schemas.openxmlformats.org/officeDocument/2006/customXml" ds:itemID="{26D9AFC3-2A41-48AA-BA6C-39EE4C3A8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1734</Characters>
  <Application>Microsoft Office Word</Application>
  <DocSecurity>4</DocSecurity>
  <Lines>102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Corequisite Worksheet</dc:title>
  <dc:creator>antrim_brenda</dc:creator>
  <cp:lastModifiedBy>zugic_irena</cp:lastModifiedBy>
  <cp:revision>2</cp:revision>
  <dcterms:created xsi:type="dcterms:W3CDTF">2017-10-11T19:27:00Z</dcterms:created>
  <dcterms:modified xsi:type="dcterms:W3CDTF">2017-10-11T19:27:00Z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0x010100DBA3E88AE51BE54B86B3F9B5642B59FA</vt:lpwstr>
  </property>
</Properties>
</file>