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Pr="00C77C14" w:rsidRDefault="00C77C14">
      <w:pPr>
        <w:rPr>
          <w:rFonts w:ascii="Verdana" w:hAnsi="Verdana"/>
          <w:sz w:val="20"/>
          <w:szCs w:val="20"/>
        </w:rPr>
      </w:pPr>
    </w:p>
    <w:p w:rsidR="00C77C14" w:rsidRPr="00C77C14" w:rsidRDefault="00BF0CB0" w:rsidP="002B0B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 Instructional Services</w:t>
      </w:r>
      <w:r w:rsidR="00C77C14" w:rsidRPr="00C77C14">
        <w:rPr>
          <w:rFonts w:ascii="Verdana" w:hAnsi="Verdana"/>
          <w:sz w:val="20"/>
          <w:szCs w:val="20"/>
        </w:rPr>
        <w:t xml:space="preserve"> Committee</w:t>
      </w:r>
    </w:p>
    <w:p w:rsidR="00C77C14" w:rsidRPr="00C77C14" w:rsidRDefault="00C77C14" w:rsidP="002B0B86">
      <w:pPr>
        <w:jc w:val="center"/>
        <w:rPr>
          <w:rFonts w:ascii="Verdana" w:hAnsi="Verdana"/>
          <w:sz w:val="20"/>
          <w:szCs w:val="20"/>
        </w:rPr>
      </w:pPr>
      <w:r w:rsidRPr="00C77C14">
        <w:rPr>
          <w:rFonts w:ascii="Verdana" w:hAnsi="Verdana"/>
          <w:sz w:val="20"/>
          <w:szCs w:val="20"/>
        </w:rPr>
        <w:t>Minutes of March 26, 2014</w:t>
      </w:r>
      <w:r w:rsidR="00BF0CB0" w:rsidRPr="00C77C14">
        <w:rPr>
          <w:rFonts w:ascii="Verdana" w:hAnsi="Verdana"/>
          <w:sz w:val="20"/>
          <w:szCs w:val="20"/>
        </w:rPr>
        <w:t>, 3:30PM</w:t>
      </w:r>
      <w:r w:rsidRPr="00C77C14">
        <w:rPr>
          <w:rFonts w:ascii="Verdana" w:hAnsi="Verdana"/>
          <w:sz w:val="20"/>
          <w:szCs w:val="20"/>
        </w:rPr>
        <w:t>-5PM</w:t>
      </w:r>
    </w:p>
    <w:p w:rsidR="00C77C14" w:rsidRPr="00C77C14" w:rsidRDefault="00C77C14" w:rsidP="002B0B86">
      <w:pPr>
        <w:jc w:val="center"/>
        <w:rPr>
          <w:rFonts w:ascii="Verdana" w:hAnsi="Verdana"/>
          <w:sz w:val="20"/>
          <w:szCs w:val="20"/>
        </w:rPr>
      </w:pPr>
      <w:r w:rsidRPr="00C77C14">
        <w:rPr>
          <w:rFonts w:ascii="Verdana" w:hAnsi="Verdana"/>
          <w:sz w:val="20"/>
          <w:szCs w:val="20"/>
        </w:rPr>
        <w:t>Room HSS 261</w:t>
      </w:r>
    </w:p>
    <w:p w:rsidR="00C77C14" w:rsidRPr="00C77C14" w:rsidRDefault="00C77C14">
      <w:pPr>
        <w:rPr>
          <w:rFonts w:ascii="Verdana" w:hAnsi="Verdana"/>
          <w:sz w:val="20"/>
          <w:szCs w:val="20"/>
        </w:rPr>
      </w:pP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Meeting called to order at 3:30PM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C77C14" w:rsidRDefault="00C77C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Present: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Jason</w:t>
      </w:r>
      <w:r w:rsidR="00C77C14" w:rsidRPr="00C77C14">
        <w:rPr>
          <w:rFonts w:ascii="Verdana" w:hAnsi="Verdana"/>
          <w:sz w:val="20"/>
          <w:szCs w:val="20"/>
        </w:rPr>
        <w:t xml:space="preserve"> Beardsley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Ron</w:t>
      </w:r>
      <w:r w:rsidR="00C77C14" w:rsidRPr="00C77C14">
        <w:rPr>
          <w:rFonts w:ascii="Verdana" w:hAnsi="Verdana"/>
          <w:sz w:val="20"/>
          <w:szCs w:val="20"/>
        </w:rPr>
        <w:t xml:space="preserve"> Furuyama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Jamar</w:t>
      </w:r>
      <w:r w:rsidR="00C77C14">
        <w:rPr>
          <w:rFonts w:ascii="Verdana" w:hAnsi="Verdana"/>
          <w:sz w:val="20"/>
          <w:szCs w:val="20"/>
        </w:rPr>
        <w:t xml:space="preserve"> London</w:t>
      </w:r>
      <w:r w:rsidR="00C77C14">
        <w:rPr>
          <w:rFonts w:ascii="Verdana" w:hAnsi="Verdana"/>
          <w:sz w:val="20"/>
          <w:szCs w:val="20"/>
        </w:rPr>
        <w:tab/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Tony</w:t>
      </w:r>
      <w:r w:rsidR="00C77C14">
        <w:rPr>
          <w:rFonts w:ascii="Verdana" w:hAnsi="Verdana"/>
          <w:sz w:val="20"/>
          <w:szCs w:val="20"/>
        </w:rPr>
        <w:t xml:space="preserve"> Prestby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Gary</w:t>
      </w:r>
      <w:r w:rsidR="00C77C14">
        <w:rPr>
          <w:rFonts w:ascii="Verdana" w:hAnsi="Verdana"/>
          <w:sz w:val="20"/>
          <w:szCs w:val="20"/>
        </w:rPr>
        <w:t xml:space="preserve"> Todd</w:t>
      </w:r>
    </w:p>
    <w:p w:rsidR="001D7248" w:rsidRDefault="001D7248">
      <w:pPr>
        <w:rPr>
          <w:rFonts w:ascii="Verdana" w:hAnsi="Verdana"/>
          <w:sz w:val="20"/>
          <w:szCs w:val="20"/>
          <w:lang w:val="en-GB"/>
        </w:rPr>
      </w:pPr>
    </w:p>
    <w:p w:rsidR="00C77C14" w:rsidRDefault="00C77C1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Absent:</w:t>
      </w:r>
    </w:p>
    <w:p w:rsidR="00C77C14" w:rsidRDefault="00C77C1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Jean Paik-Schoenberg </w:t>
      </w:r>
    </w:p>
    <w:p w:rsidR="00C77C14" w:rsidRPr="00C77C14" w:rsidRDefault="00C77C14">
      <w:pPr>
        <w:rPr>
          <w:rFonts w:ascii="Verdana" w:hAnsi="Verdana"/>
          <w:sz w:val="20"/>
          <w:szCs w:val="20"/>
          <w:lang w:val="en-GB"/>
        </w:rPr>
      </w:pP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Minutes for March 12,</w:t>
      </w:r>
      <w:r w:rsidR="00C77C14">
        <w:rPr>
          <w:rFonts w:ascii="Verdana" w:hAnsi="Verdana"/>
          <w:sz w:val="20"/>
          <w:szCs w:val="20"/>
        </w:rPr>
        <w:t xml:space="preserve"> 2014, were </w:t>
      </w:r>
      <w:r w:rsidRPr="00C77C14">
        <w:rPr>
          <w:rFonts w:ascii="Verdana" w:hAnsi="Verdana"/>
          <w:sz w:val="20"/>
          <w:szCs w:val="20"/>
        </w:rPr>
        <w:t>approve</w:t>
      </w:r>
      <w:r w:rsidR="00C77C14">
        <w:rPr>
          <w:rFonts w:ascii="Verdana" w:hAnsi="Verdana"/>
          <w:sz w:val="20"/>
          <w:szCs w:val="20"/>
        </w:rPr>
        <w:t>d</w:t>
      </w:r>
      <w:r w:rsidRPr="00C77C14">
        <w:rPr>
          <w:rFonts w:ascii="Verdana" w:hAnsi="Verdana"/>
          <w:sz w:val="20"/>
          <w:szCs w:val="20"/>
        </w:rPr>
        <w:t xml:space="preserve"> </w:t>
      </w:r>
      <w:r w:rsidR="00C77C14">
        <w:rPr>
          <w:rFonts w:ascii="Verdana" w:hAnsi="Verdana"/>
          <w:sz w:val="20"/>
          <w:szCs w:val="20"/>
        </w:rPr>
        <w:t>w</w:t>
      </w:r>
      <w:r w:rsidRPr="00C77C14">
        <w:rPr>
          <w:rFonts w:ascii="Verdana" w:hAnsi="Verdana"/>
          <w:sz w:val="20"/>
          <w:szCs w:val="20"/>
        </w:rPr>
        <w:t>ith changes.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D203D4" w:rsidRDefault="00C77C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1C0DD6" w:rsidRPr="00C77C14">
        <w:rPr>
          <w:rFonts w:ascii="Verdana" w:hAnsi="Verdana"/>
          <w:i/>
          <w:sz w:val="20"/>
          <w:szCs w:val="20"/>
        </w:rPr>
        <w:t>Tutor training update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 xml:space="preserve">FERPA training </w:t>
      </w:r>
      <w:r w:rsidR="00D203D4">
        <w:rPr>
          <w:rFonts w:ascii="Verdana" w:hAnsi="Verdana"/>
          <w:sz w:val="20"/>
          <w:szCs w:val="20"/>
        </w:rPr>
        <w:t xml:space="preserve">is </w:t>
      </w:r>
      <w:r w:rsidRPr="00C77C14">
        <w:rPr>
          <w:rFonts w:ascii="Verdana" w:hAnsi="Verdana"/>
          <w:sz w:val="20"/>
          <w:szCs w:val="20"/>
        </w:rPr>
        <w:t xml:space="preserve">to be included as part of the training for new staff.  New tutors and student workers will take the </w:t>
      </w:r>
      <w:r w:rsidRPr="00C77C14">
        <w:rPr>
          <w:rFonts w:ascii="Verdana" w:hAnsi="Verdana"/>
          <w:sz w:val="20"/>
          <w:szCs w:val="20"/>
        </w:rPr>
        <w:t>student version.  I</w:t>
      </w:r>
      <w:r w:rsidR="00C77C14">
        <w:rPr>
          <w:rFonts w:ascii="Verdana" w:hAnsi="Verdana"/>
          <w:sz w:val="20"/>
          <w:szCs w:val="20"/>
        </w:rPr>
        <w:t xml:space="preserve">nstructional </w:t>
      </w:r>
      <w:r w:rsidRPr="00C77C14">
        <w:rPr>
          <w:rFonts w:ascii="Verdana" w:hAnsi="Verdana"/>
          <w:sz w:val="20"/>
          <w:szCs w:val="20"/>
        </w:rPr>
        <w:t>As</w:t>
      </w:r>
      <w:r w:rsidR="00C77C14">
        <w:rPr>
          <w:rFonts w:ascii="Verdana" w:hAnsi="Verdana"/>
          <w:sz w:val="20"/>
          <w:szCs w:val="20"/>
        </w:rPr>
        <w:t>sistants</w:t>
      </w:r>
      <w:r w:rsidRPr="00C77C14">
        <w:rPr>
          <w:rFonts w:ascii="Verdana" w:hAnsi="Verdana"/>
          <w:sz w:val="20"/>
          <w:szCs w:val="20"/>
        </w:rPr>
        <w:t xml:space="preserve"> </w:t>
      </w:r>
      <w:r w:rsidRPr="00C77C14">
        <w:rPr>
          <w:rFonts w:ascii="Verdana" w:hAnsi="Verdana"/>
          <w:sz w:val="20"/>
          <w:szCs w:val="20"/>
        </w:rPr>
        <w:t>and Tutoring Coordinators will take the faculty version of the FERPA training</w:t>
      </w:r>
      <w:r w:rsidR="00C77C14">
        <w:rPr>
          <w:rFonts w:ascii="Verdana" w:hAnsi="Verdana"/>
          <w:sz w:val="20"/>
          <w:szCs w:val="20"/>
        </w:rPr>
        <w:t>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 xml:space="preserve">Tony will speak with Kiersten about including staff in the online training 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D203D4" w:rsidRDefault="00C77C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</w:r>
      <w:r w:rsidRPr="00D203D4">
        <w:rPr>
          <w:rFonts w:ascii="Verdana" w:hAnsi="Verdana"/>
          <w:i/>
          <w:sz w:val="20"/>
          <w:szCs w:val="20"/>
        </w:rPr>
        <w:t>April 23 SIS Committee meeting</w:t>
      </w:r>
      <w:r>
        <w:rPr>
          <w:rFonts w:ascii="Verdana" w:hAnsi="Verdana"/>
          <w:sz w:val="20"/>
          <w:szCs w:val="20"/>
        </w:rPr>
        <w:t xml:space="preserve"> 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Roberto</w:t>
      </w:r>
      <w:r w:rsidR="00D203D4">
        <w:rPr>
          <w:rFonts w:ascii="Verdana" w:hAnsi="Verdana"/>
          <w:sz w:val="20"/>
          <w:szCs w:val="20"/>
        </w:rPr>
        <w:t xml:space="preserve"> </w:t>
      </w:r>
      <w:r w:rsidR="00EE4AB1">
        <w:rPr>
          <w:rFonts w:ascii="Verdana" w:hAnsi="Verdana"/>
          <w:sz w:val="20"/>
          <w:szCs w:val="20"/>
        </w:rPr>
        <w:t>Gonzalez</w:t>
      </w:r>
      <w:r w:rsidR="00D203D4">
        <w:rPr>
          <w:rFonts w:ascii="Verdana" w:hAnsi="Verdana"/>
          <w:sz w:val="20"/>
          <w:szCs w:val="20"/>
        </w:rPr>
        <w:t xml:space="preserve"> </w:t>
      </w:r>
      <w:r w:rsidR="002B0B86">
        <w:rPr>
          <w:rFonts w:ascii="Verdana" w:hAnsi="Verdana"/>
          <w:sz w:val="20"/>
          <w:szCs w:val="20"/>
        </w:rPr>
        <w:t xml:space="preserve">sent a revised schedule for </w:t>
      </w:r>
      <w:r w:rsidRPr="00C77C14">
        <w:rPr>
          <w:rFonts w:ascii="Verdana" w:hAnsi="Verdana"/>
          <w:sz w:val="20"/>
          <w:szCs w:val="20"/>
        </w:rPr>
        <w:t xml:space="preserve">the </w:t>
      </w:r>
      <w:r w:rsidR="00120207">
        <w:rPr>
          <w:rFonts w:ascii="Verdana" w:hAnsi="Verdana"/>
          <w:sz w:val="20"/>
          <w:szCs w:val="20"/>
        </w:rPr>
        <w:t xml:space="preserve">Student Success </w:t>
      </w:r>
      <w:r w:rsidR="00EE4AB1">
        <w:rPr>
          <w:rFonts w:ascii="Verdana" w:hAnsi="Verdana"/>
          <w:sz w:val="20"/>
          <w:szCs w:val="20"/>
        </w:rPr>
        <w:t>Committee</w:t>
      </w:r>
      <w:r w:rsidR="00120207">
        <w:rPr>
          <w:rFonts w:ascii="Verdana" w:hAnsi="Verdana"/>
          <w:sz w:val="20"/>
          <w:szCs w:val="20"/>
        </w:rPr>
        <w:t xml:space="preserve"> (</w:t>
      </w:r>
      <w:r w:rsidRPr="00C77C14">
        <w:rPr>
          <w:rFonts w:ascii="Verdana" w:hAnsi="Verdana"/>
          <w:sz w:val="20"/>
          <w:szCs w:val="20"/>
        </w:rPr>
        <w:t>SSC</w:t>
      </w:r>
      <w:r w:rsidR="00120207">
        <w:rPr>
          <w:rFonts w:ascii="Verdana" w:hAnsi="Verdana"/>
          <w:sz w:val="20"/>
          <w:szCs w:val="20"/>
        </w:rPr>
        <w:t>)</w:t>
      </w:r>
      <w:r w:rsidR="002B0B86">
        <w:rPr>
          <w:rFonts w:ascii="Verdana" w:hAnsi="Verdana"/>
          <w:sz w:val="20"/>
          <w:szCs w:val="20"/>
        </w:rPr>
        <w:t xml:space="preserve">.  They have a meeting </w:t>
      </w:r>
      <w:r w:rsidRPr="00C77C14">
        <w:rPr>
          <w:rFonts w:ascii="Verdana" w:hAnsi="Verdana"/>
          <w:sz w:val="20"/>
          <w:szCs w:val="20"/>
        </w:rPr>
        <w:t xml:space="preserve">which conflicts with the April 23 </w:t>
      </w:r>
      <w:r w:rsidR="002B0B86">
        <w:rPr>
          <w:rFonts w:ascii="Verdana" w:hAnsi="Verdana"/>
          <w:sz w:val="20"/>
          <w:szCs w:val="20"/>
        </w:rPr>
        <w:t xml:space="preserve">SIS Committee </w:t>
      </w:r>
      <w:r w:rsidRPr="00C77C14">
        <w:rPr>
          <w:rFonts w:ascii="Verdana" w:hAnsi="Verdana"/>
          <w:sz w:val="20"/>
          <w:szCs w:val="20"/>
        </w:rPr>
        <w:t>meeting,</w:t>
      </w:r>
      <w:r w:rsidR="002B0B86">
        <w:rPr>
          <w:rFonts w:ascii="Verdana" w:hAnsi="Verdana"/>
          <w:sz w:val="20"/>
          <w:szCs w:val="20"/>
        </w:rPr>
        <w:t xml:space="preserve"> therefore</w:t>
      </w:r>
      <w:r w:rsidRPr="00C77C14">
        <w:rPr>
          <w:rFonts w:ascii="Verdana" w:hAnsi="Verdana"/>
          <w:sz w:val="20"/>
          <w:szCs w:val="20"/>
        </w:rPr>
        <w:t xml:space="preserve"> </w:t>
      </w:r>
      <w:r w:rsidR="00D203D4">
        <w:rPr>
          <w:rFonts w:ascii="Verdana" w:hAnsi="Verdana"/>
          <w:sz w:val="20"/>
          <w:szCs w:val="20"/>
        </w:rPr>
        <w:t xml:space="preserve">a decision was made to cancel </w:t>
      </w:r>
      <w:r w:rsidR="00120207">
        <w:rPr>
          <w:rFonts w:ascii="Verdana" w:hAnsi="Verdana"/>
          <w:sz w:val="20"/>
          <w:szCs w:val="20"/>
        </w:rPr>
        <w:t>our</w:t>
      </w:r>
      <w:r w:rsidR="00D203D4">
        <w:rPr>
          <w:rFonts w:ascii="Verdana" w:hAnsi="Verdana"/>
          <w:sz w:val="20"/>
          <w:szCs w:val="20"/>
        </w:rPr>
        <w:t xml:space="preserve"> </w:t>
      </w:r>
      <w:r w:rsidRPr="00C77C14">
        <w:rPr>
          <w:rFonts w:ascii="Verdana" w:hAnsi="Verdana"/>
          <w:sz w:val="20"/>
          <w:szCs w:val="20"/>
        </w:rPr>
        <w:t>April 23 meeting</w:t>
      </w:r>
      <w:r w:rsidR="00D203D4">
        <w:rPr>
          <w:rFonts w:ascii="Verdana" w:hAnsi="Verdana"/>
          <w:sz w:val="20"/>
          <w:szCs w:val="20"/>
        </w:rPr>
        <w:t>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D203D4" w:rsidRDefault="00D203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ab/>
      </w:r>
      <w:r w:rsidR="001C0DD6" w:rsidRPr="00D203D4">
        <w:rPr>
          <w:rFonts w:ascii="Verdana" w:hAnsi="Verdana"/>
          <w:i/>
          <w:sz w:val="20"/>
          <w:szCs w:val="20"/>
        </w:rPr>
        <w:t>Tutor training advertisement for the SMC home page</w:t>
      </w:r>
    </w:p>
    <w:p w:rsidR="001D7248" w:rsidRPr="00C77C14" w:rsidRDefault="00D203D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An </w:t>
      </w:r>
      <w:r w:rsidRPr="00C77C14">
        <w:rPr>
          <w:rFonts w:ascii="Verdana" w:hAnsi="Verdana"/>
          <w:sz w:val="20"/>
          <w:szCs w:val="20"/>
        </w:rPr>
        <w:t xml:space="preserve">ad </w:t>
      </w:r>
      <w:r>
        <w:rPr>
          <w:rFonts w:ascii="Verdana" w:hAnsi="Verdana"/>
          <w:sz w:val="20"/>
          <w:szCs w:val="20"/>
        </w:rPr>
        <w:t xml:space="preserve">has been </w:t>
      </w:r>
      <w:r w:rsidR="001C0DD6" w:rsidRPr="00C77C14">
        <w:rPr>
          <w:rFonts w:ascii="Verdana" w:hAnsi="Verdana"/>
          <w:sz w:val="20"/>
          <w:szCs w:val="20"/>
        </w:rPr>
        <w:t>created by Tony and</w:t>
      </w:r>
      <w:r>
        <w:rPr>
          <w:rFonts w:ascii="Verdana" w:hAnsi="Verdana"/>
          <w:sz w:val="20"/>
          <w:szCs w:val="20"/>
        </w:rPr>
        <w:t xml:space="preserve"> the </w:t>
      </w:r>
      <w:r w:rsidR="001C0DD6" w:rsidRPr="00C77C14">
        <w:rPr>
          <w:rFonts w:ascii="Verdana" w:hAnsi="Verdana"/>
          <w:sz w:val="20"/>
          <w:szCs w:val="20"/>
        </w:rPr>
        <w:t xml:space="preserve">banner will link to the Tutoring Services page.  Tony will </w:t>
      </w:r>
      <w:r w:rsidRPr="00C77C14">
        <w:rPr>
          <w:rFonts w:ascii="Verdana" w:hAnsi="Verdana"/>
          <w:sz w:val="20"/>
          <w:szCs w:val="20"/>
        </w:rPr>
        <w:t>send</w:t>
      </w:r>
      <w:r w:rsidR="001C0DD6" w:rsidRPr="00C77C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the </w:t>
      </w:r>
      <w:r w:rsidR="001C0DD6" w:rsidRPr="00C77C14">
        <w:rPr>
          <w:rFonts w:ascii="Verdana" w:hAnsi="Verdana"/>
          <w:sz w:val="20"/>
          <w:szCs w:val="20"/>
        </w:rPr>
        <w:t>info</w:t>
      </w:r>
      <w:r>
        <w:rPr>
          <w:rFonts w:ascii="Verdana" w:hAnsi="Verdana"/>
          <w:sz w:val="20"/>
          <w:szCs w:val="20"/>
        </w:rPr>
        <w:t>rmation to Ron, who</w:t>
      </w:r>
      <w:r w:rsidR="001C0DD6" w:rsidRPr="00C77C14">
        <w:rPr>
          <w:rFonts w:ascii="Verdana" w:hAnsi="Verdana"/>
          <w:sz w:val="20"/>
          <w:szCs w:val="20"/>
        </w:rPr>
        <w:t xml:space="preserve"> will speak with Ming-Yea about working on the webpage banner.</w:t>
      </w:r>
      <w:r>
        <w:rPr>
          <w:rFonts w:ascii="Verdana" w:hAnsi="Verdana"/>
          <w:sz w:val="20"/>
          <w:szCs w:val="20"/>
        </w:rPr>
        <w:t xml:space="preserve">  </w:t>
      </w:r>
      <w:r w:rsidR="001C0DD6" w:rsidRPr="00C77C14">
        <w:rPr>
          <w:rFonts w:ascii="Verdana" w:hAnsi="Verdana"/>
          <w:sz w:val="20"/>
          <w:szCs w:val="20"/>
        </w:rPr>
        <w:t>Jason would like to see more uniform style and information on the web page.  Mona</w:t>
      </w:r>
      <w:r w:rsidR="002B0B86">
        <w:rPr>
          <w:rFonts w:ascii="Verdana" w:hAnsi="Verdana"/>
          <w:sz w:val="20"/>
          <w:szCs w:val="20"/>
        </w:rPr>
        <w:t xml:space="preserve"> Martin</w:t>
      </w:r>
      <w:r w:rsidR="001C0DD6" w:rsidRPr="00C77C14">
        <w:rPr>
          <w:rFonts w:ascii="Verdana" w:hAnsi="Verdana"/>
          <w:sz w:val="20"/>
          <w:szCs w:val="20"/>
        </w:rPr>
        <w:t xml:space="preserve"> is currently working on this with Helen Porter</w:t>
      </w:r>
      <w:r w:rsidR="002B0B86">
        <w:rPr>
          <w:rFonts w:ascii="Verdana" w:hAnsi="Verdana"/>
          <w:sz w:val="20"/>
          <w:szCs w:val="20"/>
        </w:rPr>
        <w:t>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D203D4" w:rsidRDefault="00D203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ab/>
      </w:r>
      <w:r w:rsidRPr="00120207">
        <w:rPr>
          <w:rFonts w:ascii="Verdana" w:hAnsi="Verdana"/>
          <w:i/>
          <w:sz w:val="20"/>
          <w:szCs w:val="20"/>
        </w:rPr>
        <w:t>Instructional Assistants (IA)</w:t>
      </w:r>
    </w:p>
    <w:p w:rsidR="001D7248" w:rsidRPr="00C77C14" w:rsidRDefault="00D203D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A question was raised about h</w:t>
      </w:r>
      <w:r w:rsidR="001C0DD6" w:rsidRPr="00C77C14">
        <w:rPr>
          <w:rFonts w:ascii="Verdana" w:hAnsi="Verdana"/>
          <w:sz w:val="20"/>
          <w:szCs w:val="20"/>
        </w:rPr>
        <w:t>ow many hours are being used by the IA in the writing and humanitie</w:t>
      </w:r>
      <w:r>
        <w:rPr>
          <w:rFonts w:ascii="Verdana" w:hAnsi="Verdana"/>
          <w:sz w:val="20"/>
          <w:szCs w:val="20"/>
        </w:rPr>
        <w:t xml:space="preserve">s center, about 12 hours a week.  </w:t>
      </w:r>
      <w:r w:rsidR="001C0DD6" w:rsidRPr="00C77C14">
        <w:rPr>
          <w:rFonts w:ascii="Verdana" w:hAnsi="Verdana"/>
          <w:sz w:val="20"/>
          <w:szCs w:val="20"/>
        </w:rPr>
        <w:t>Joyce said that accordin</w:t>
      </w:r>
      <w:r w:rsidR="001C0DD6" w:rsidRPr="00C77C14">
        <w:rPr>
          <w:rFonts w:ascii="Verdana" w:hAnsi="Verdana"/>
          <w:sz w:val="20"/>
          <w:szCs w:val="20"/>
        </w:rPr>
        <w:t xml:space="preserve">g her count. 24 hours a week being reported by the coordinators.  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1D7248" w:rsidRPr="00C77C14" w:rsidRDefault="001D7026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Discussion was held on the replacements for the </w:t>
      </w:r>
      <w:r w:rsidR="00120207">
        <w:rPr>
          <w:rFonts w:ascii="Verdana" w:hAnsi="Verdana"/>
          <w:sz w:val="20"/>
          <w:szCs w:val="20"/>
        </w:rPr>
        <w:t xml:space="preserve">open </w:t>
      </w:r>
      <w:r>
        <w:rPr>
          <w:rFonts w:ascii="Verdana" w:hAnsi="Verdana"/>
          <w:sz w:val="20"/>
          <w:szCs w:val="20"/>
        </w:rPr>
        <w:t>IA</w:t>
      </w:r>
      <w:r w:rsidR="00120207">
        <w:rPr>
          <w:rFonts w:ascii="Verdana" w:hAnsi="Verdana"/>
          <w:sz w:val="20"/>
          <w:szCs w:val="20"/>
        </w:rPr>
        <w:t xml:space="preserve"> positions</w:t>
      </w:r>
      <w:r w:rsidR="001C0DD6" w:rsidRPr="00C77C14">
        <w:rPr>
          <w:rFonts w:ascii="Verdana" w:hAnsi="Verdana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 xml:space="preserve">There was some discussion about </w:t>
      </w:r>
      <w:r w:rsidR="002B0B86">
        <w:rPr>
          <w:rFonts w:ascii="Verdana" w:hAnsi="Verdana"/>
          <w:sz w:val="20"/>
          <w:szCs w:val="20"/>
        </w:rPr>
        <w:t>discussing with</w:t>
      </w:r>
      <w:r w:rsidR="001C0DD6" w:rsidRPr="00C77C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 w:rsidR="001C0DD6" w:rsidRPr="00C77C14">
        <w:rPr>
          <w:rFonts w:ascii="Verdana" w:hAnsi="Verdana"/>
          <w:sz w:val="20"/>
          <w:szCs w:val="20"/>
        </w:rPr>
        <w:t xml:space="preserve"> </w:t>
      </w:r>
      <w:r w:rsidRPr="00C77C14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ersonnel </w:t>
      </w:r>
      <w:r w:rsidRPr="00C77C14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ommission </w:t>
      </w:r>
      <w:r w:rsidR="002B0B86">
        <w:rPr>
          <w:rFonts w:ascii="Verdana" w:hAnsi="Verdana"/>
          <w:sz w:val="20"/>
          <w:szCs w:val="20"/>
        </w:rPr>
        <w:t xml:space="preserve">and find out </w:t>
      </w:r>
      <w:r w:rsidR="001C0DD6" w:rsidRPr="00C77C14">
        <w:rPr>
          <w:rFonts w:ascii="Verdana" w:hAnsi="Verdana"/>
          <w:sz w:val="20"/>
          <w:szCs w:val="20"/>
        </w:rPr>
        <w:t xml:space="preserve">what is required to create a pool, currently </w:t>
      </w:r>
      <w:r>
        <w:rPr>
          <w:rFonts w:ascii="Verdana" w:hAnsi="Verdana"/>
          <w:sz w:val="20"/>
          <w:szCs w:val="20"/>
        </w:rPr>
        <w:t>there are approximately seven</w:t>
      </w:r>
      <w:r w:rsidR="001C0DD6" w:rsidRPr="00C77C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="001C0DD6" w:rsidRPr="00C77C14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) </w:t>
      </w:r>
      <w:r w:rsidR="001C0DD6" w:rsidRPr="00C77C14">
        <w:rPr>
          <w:rFonts w:ascii="Verdana" w:hAnsi="Verdana"/>
          <w:sz w:val="20"/>
          <w:szCs w:val="20"/>
        </w:rPr>
        <w:t xml:space="preserve">IAs </w:t>
      </w:r>
      <w:r>
        <w:rPr>
          <w:rFonts w:ascii="Verdana" w:hAnsi="Verdana"/>
          <w:sz w:val="20"/>
          <w:szCs w:val="20"/>
        </w:rPr>
        <w:t>for the</w:t>
      </w:r>
      <w:r w:rsidR="001C0DD6" w:rsidRPr="00C77C14">
        <w:rPr>
          <w:rFonts w:ascii="Verdana" w:hAnsi="Verdana"/>
          <w:sz w:val="20"/>
          <w:szCs w:val="20"/>
        </w:rPr>
        <w:t xml:space="preserve"> English</w:t>
      </w:r>
      <w:r>
        <w:rPr>
          <w:rFonts w:ascii="Verdana" w:hAnsi="Verdana"/>
          <w:sz w:val="20"/>
          <w:szCs w:val="20"/>
        </w:rPr>
        <w:t xml:space="preserve"> department</w:t>
      </w:r>
      <w:r w:rsidR="001C0DD6" w:rsidRPr="00C77C14">
        <w:rPr>
          <w:rFonts w:ascii="Verdana" w:hAnsi="Verdana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>It was agreed that it is important to i</w:t>
      </w:r>
      <w:r w:rsidR="001C0DD6" w:rsidRPr="00C77C14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p</w:t>
      </w:r>
      <w:r w:rsidR="001C0DD6" w:rsidRPr="00C77C14">
        <w:rPr>
          <w:rFonts w:ascii="Verdana" w:hAnsi="Verdana"/>
          <w:sz w:val="20"/>
          <w:szCs w:val="20"/>
        </w:rPr>
        <w:t>roving the pool to create a larger</w:t>
      </w:r>
      <w:r w:rsidR="001C0DD6" w:rsidRPr="00C77C14">
        <w:rPr>
          <w:rFonts w:ascii="Verdana" w:hAnsi="Verdana"/>
          <w:sz w:val="20"/>
          <w:szCs w:val="20"/>
        </w:rPr>
        <w:t xml:space="preserve"> group of candidates.  Tony </w:t>
      </w:r>
      <w:r w:rsidR="002B0B86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>seek</w:t>
      </w:r>
      <w:r w:rsidR="002B0B86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2 positions for IA for the </w:t>
      </w:r>
      <w:r w:rsidR="001C0DD6" w:rsidRPr="00C77C14">
        <w:rPr>
          <w:rFonts w:ascii="Verdana" w:hAnsi="Verdana"/>
          <w:sz w:val="20"/>
          <w:szCs w:val="20"/>
        </w:rPr>
        <w:t>English</w:t>
      </w:r>
      <w:r>
        <w:rPr>
          <w:rFonts w:ascii="Verdana" w:hAnsi="Verdana"/>
          <w:sz w:val="20"/>
          <w:szCs w:val="20"/>
        </w:rPr>
        <w:t xml:space="preserve"> department</w:t>
      </w:r>
      <w:r w:rsidR="001C0DD6" w:rsidRPr="00C77C14">
        <w:rPr>
          <w:rFonts w:ascii="Verdana" w:hAnsi="Verdana"/>
          <w:sz w:val="20"/>
          <w:szCs w:val="20"/>
        </w:rPr>
        <w:t xml:space="preserve">.  In </w:t>
      </w:r>
      <w:r>
        <w:rPr>
          <w:rFonts w:ascii="Verdana" w:hAnsi="Verdana"/>
          <w:sz w:val="20"/>
          <w:szCs w:val="20"/>
        </w:rPr>
        <w:t xml:space="preserve">the </w:t>
      </w:r>
      <w:r w:rsidR="002B0B86">
        <w:rPr>
          <w:rFonts w:ascii="Verdana" w:hAnsi="Verdana"/>
          <w:sz w:val="20"/>
          <w:szCs w:val="20"/>
        </w:rPr>
        <w:t>m</w:t>
      </w:r>
      <w:r w:rsidR="001C0DD6" w:rsidRPr="00C77C14">
        <w:rPr>
          <w:rFonts w:ascii="Verdana" w:hAnsi="Verdana"/>
          <w:sz w:val="20"/>
          <w:szCs w:val="20"/>
        </w:rPr>
        <w:t>ath</w:t>
      </w:r>
      <w:r>
        <w:rPr>
          <w:rFonts w:ascii="Verdana" w:hAnsi="Verdana"/>
          <w:sz w:val="20"/>
          <w:szCs w:val="20"/>
        </w:rPr>
        <w:t xml:space="preserve"> department</w:t>
      </w:r>
      <w:r w:rsidR="001C0DD6" w:rsidRPr="00C77C14">
        <w:rPr>
          <w:rFonts w:ascii="Verdana" w:hAnsi="Verdana"/>
          <w:sz w:val="20"/>
          <w:szCs w:val="20"/>
        </w:rPr>
        <w:t xml:space="preserve"> there are 7 permanent IA's    Jason will look at other avenues for advertising </w:t>
      </w:r>
      <w:r>
        <w:rPr>
          <w:rFonts w:ascii="Verdana" w:hAnsi="Verdana"/>
          <w:sz w:val="20"/>
          <w:szCs w:val="20"/>
        </w:rPr>
        <w:t xml:space="preserve">for the </w:t>
      </w:r>
      <w:r w:rsidR="001C0DD6" w:rsidRPr="00C77C14">
        <w:rPr>
          <w:rFonts w:ascii="Verdana" w:hAnsi="Verdana"/>
          <w:sz w:val="20"/>
          <w:szCs w:val="20"/>
        </w:rPr>
        <w:t>IA positions</w:t>
      </w:r>
      <w:r>
        <w:rPr>
          <w:rFonts w:ascii="Verdana" w:hAnsi="Verdana"/>
          <w:sz w:val="20"/>
          <w:szCs w:val="20"/>
        </w:rPr>
        <w:t xml:space="preserve"> to widen the pool</w:t>
      </w:r>
      <w:r w:rsidR="001C0DD6" w:rsidRPr="00C77C14">
        <w:rPr>
          <w:rFonts w:ascii="Verdana" w:hAnsi="Verdana"/>
          <w:sz w:val="20"/>
          <w:szCs w:val="20"/>
        </w:rPr>
        <w:t>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120207" w:rsidRDefault="001C0DD6">
      <w:pPr>
        <w:rPr>
          <w:rFonts w:ascii="Verdana" w:hAnsi="Verdana"/>
          <w:sz w:val="20"/>
          <w:szCs w:val="20"/>
        </w:rPr>
      </w:pPr>
      <w:r w:rsidRPr="00C77C14">
        <w:rPr>
          <w:rFonts w:ascii="Verdana" w:hAnsi="Verdana"/>
          <w:sz w:val="20"/>
          <w:szCs w:val="20"/>
        </w:rPr>
        <w:t>Roberto</w:t>
      </w:r>
      <w:r w:rsidR="00120207">
        <w:rPr>
          <w:rFonts w:ascii="Verdana" w:hAnsi="Verdana"/>
          <w:sz w:val="20"/>
          <w:szCs w:val="20"/>
        </w:rPr>
        <w:t xml:space="preserve"> Gonzalez</w:t>
      </w:r>
      <w:r w:rsidRPr="00C77C14">
        <w:rPr>
          <w:rFonts w:ascii="Verdana" w:hAnsi="Verdana"/>
          <w:sz w:val="20"/>
          <w:szCs w:val="20"/>
        </w:rPr>
        <w:t xml:space="preserve"> </w:t>
      </w:r>
      <w:r w:rsidR="001D7026" w:rsidRPr="00C77C14">
        <w:rPr>
          <w:rFonts w:ascii="Verdana" w:hAnsi="Verdana"/>
          <w:sz w:val="20"/>
          <w:szCs w:val="20"/>
        </w:rPr>
        <w:t>wants</w:t>
      </w:r>
      <w:r w:rsidRPr="00C77C14">
        <w:rPr>
          <w:rFonts w:ascii="Verdana" w:hAnsi="Verdana"/>
          <w:sz w:val="20"/>
          <w:szCs w:val="20"/>
        </w:rPr>
        <w:t xml:space="preserve"> to look at having more IAs in </w:t>
      </w:r>
      <w:r w:rsidR="001D7026">
        <w:rPr>
          <w:rFonts w:ascii="Verdana" w:hAnsi="Verdana"/>
          <w:sz w:val="20"/>
          <w:szCs w:val="20"/>
        </w:rPr>
        <w:t xml:space="preserve">the First Year Experience (FYE) program.  </w:t>
      </w:r>
      <w:r w:rsidRPr="00C77C14">
        <w:rPr>
          <w:rFonts w:ascii="Verdana" w:hAnsi="Verdana"/>
          <w:sz w:val="20"/>
          <w:szCs w:val="20"/>
        </w:rPr>
        <w:t>FYE</w:t>
      </w:r>
      <w:r w:rsidR="001D7026">
        <w:rPr>
          <w:rFonts w:ascii="Verdana" w:hAnsi="Verdana"/>
          <w:sz w:val="20"/>
          <w:szCs w:val="20"/>
        </w:rPr>
        <w:t xml:space="preserve"> is anticipating </w:t>
      </w:r>
      <w:r w:rsidRPr="00C77C14">
        <w:rPr>
          <w:rFonts w:ascii="Verdana" w:hAnsi="Verdana"/>
          <w:sz w:val="20"/>
          <w:szCs w:val="20"/>
        </w:rPr>
        <w:t>500 students</w:t>
      </w:r>
      <w:r w:rsidR="001D7026">
        <w:rPr>
          <w:rFonts w:ascii="Verdana" w:hAnsi="Verdana"/>
          <w:sz w:val="20"/>
          <w:szCs w:val="20"/>
        </w:rPr>
        <w:t xml:space="preserve"> </w:t>
      </w:r>
      <w:r w:rsidRPr="00C77C14">
        <w:rPr>
          <w:rFonts w:ascii="Verdana" w:hAnsi="Verdana"/>
          <w:sz w:val="20"/>
          <w:szCs w:val="20"/>
        </w:rPr>
        <w:t>fo</w:t>
      </w:r>
      <w:r w:rsidRPr="00C77C14">
        <w:rPr>
          <w:rFonts w:ascii="Verdana" w:hAnsi="Verdana"/>
          <w:sz w:val="20"/>
          <w:szCs w:val="20"/>
        </w:rPr>
        <w:t>r th</w:t>
      </w:r>
      <w:r w:rsidR="001D7026">
        <w:rPr>
          <w:rFonts w:ascii="Verdana" w:hAnsi="Verdana"/>
          <w:sz w:val="20"/>
          <w:szCs w:val="20"/>
        </w:rPr>
        <w:t>e</w:t>
      </w:r>
      <w:r w:rsidRPr="00C77C14">
        <w:rPr>
          <w:rFonts w:ascii="Verdana" w:hAnsi="Verdana"/>
          <w:sz w:val="20"/>
          <w:szCs w:val="20"/>
        </w:rPr>
        <w:t xml:space="preserve"> fall</w:t>
      </w:r>
      <w:r w:rsidR="001D7026">
        <w:rPr>
          <w:rFonts w:ascii="Verdana" w:hAnsi="Verdana"/>
          <w:sz w:val="20"/>
          <w:szCs w:val="20"/>
        </w:rPr>
        <w:t xml:space="preserve"> 2014</w:t>
      </w:r>
      <w:r w:rsidRPr="00C77C14">
        <w:rPr>
          <w:rFonts w:ascii="Verdana" w:hAnsi="Verdana"/>
          <w:sz w:val="20"/>
          <w:szCs w:val="20"/>
        </w:rPr>
        <w:t xml:space="preserve"> </w:t>
      </w:r>
      <w:r w:rsidR="00BF0CB0" w:rsidRPr="00C77C14">
        <w:rPr>
          <w:rFonts w:ascii="Verdana" w:hAnsi="Verdana"/>
          <w:sz w:val="20"/>
          <w:szCs w:val="20"/>
        </w:rPr>
        <w:t>semester</w:t>
      </w:r>
      <w:r w:rsidR="001D7026">
        <w:rPr>
          <w:rFonts w:ascii="Verdana" w:hAnsi="Verdana"/>
          <w:sz w:val="20"/>
          <w:szCs w:val="20"/>
        </w:rPr>
        <w:t xml:space="preserve"> or this is the goal</w:t>
      </w:r>
      <w:r w:rsidRPr="00C77C14">
        <w:rPr>
          <w:rFonts w:ascii="Verdana" w:hAnsi="Verdana"/>
          <w:sz w:val="20"/>
          <w:szCs w:val="20"/>
        </w:rPr>
        <w:t>.</w:t>
      </w:r>
    </w:p>
    <w:p w:rsidR="002B0B86" w:rsidRDefault="002B0B86">
      <w:pPr>
        <w:rPr>
          <w:rFonts w:ascii="Verdana" w:hAnsi="Verdana"/>
          <w:sz w:val="20"/>
          <w:szCs w:val="20"/>
        </w:rPr>
      </w:pPr>
    </w:p>
    <w:p w:rsidR="002B0B86" w:rsidRDefault="002B0B86">
      <w:pPr>
        <w:rPr>
          <w:rFonts w:ascii="Verdana" w:hAnsi="Verdana"/>
          <w:sz w:val="20"/>
          <w:szCs w:val="20"/>
        </w:rPr>
      </w:pPr>
    </w:p>
    <w:p w:rsidR="00120207" w:rsidRDefault="00A45D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5. </w:t>
      </w:r>
      <w:r w:rsidR="00120207">
        <w:rPr>
          <w:rFonts w:ascii="Verdana" w:hAnsi="Verdana"/>
          <w:sz w:val="20"/>
          <w:szCs w:val="20"/>
        </w:rPr>
        <w:tab/>
        <w:t xml:space="preserve">Institutional Research 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Revisit the research project initially completed by Hannah</w:t>
      </w:r>
      <w:r w:rsidR="00A45D54">
        <w:rPr>
          <w:rFonts w:ascii="Verdana" w:hAnsi="Verdana"/>
          <w:sz w:val="20"/>
          <w:szCs w:val="20"/>
        </w:rPr>
        <w:t xml:space="preserve"> Lawler looking at (Tutoring</w:t>
      </w:r>
      <w:r w:rsidR="00120207">
        <w:rPr>
          <w:rFonts w:ascii="Verdana" w:hAnsi="Verdana"/>
          <w:sz w:val="20"/>
          <w:szCs w:val="20"/>
        </w:rPr>
        <w:t xml:space="preserve"> and/or Supplemental Instruction and/</w:t>
      </w:r>
      <w:r w:rsidR="00A45D54">
        <w:rPr>
          <w:rFonts w:ascii="Verdana" w:hAnsi="Verdana"/>
          <w:sz w:val="20"/>
          <w:szCs w:val="20"/>
        </w:rPr>
        <w:t>or Instructional Assistant programs</w:t>
      </w:r>
      <w:r w:rsidR="00120207">
        <w:rPr>
          <w:rFonts w:ascii="Verdana" w:hAnsi="Verdana"/>
          <w:sz w:val="20"/>
          <w:szCs w:val="20"/>
        </w:rPr>
        <w:t>)</w:t>
      </w:r>
      <w:r w:rsidR="00120207" w:rsidRPr="00C77C14">
        <w:rPr>
          <w:rFonts w:ascii="Verdana" w:hAnsi="Verdana"/>
          <w:sz w:val="20"/>
          <w:szCs w:val="20"/>
        </w:rPr>
        <w:t xml:space="preserve"> Jason</w:t>
      </w:r>
      <w:r w:rsidRPr="00C77C14">
        <w:rPr>
          <w:rFonts w:ascii="Verdana" w:hAnsi="Verdana"/>
          <w:sz w:val="20"/>
          <w:szCs w:val="20"/>
        </w:rPr>
        <w:t xml:space="preserve"> w</w:t>
      </w:r>
      <w:r w:rsidR="00A45D54">
        <w:rPr>
          <w:rFonts w:ascii="Verdana" w:hAnsi="Verdana"/>
          <w:sz w:val="20"/>
          <w:szCs w:val="20"/>
        </w:rPr>
        <w:t>ill send out the document again.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120207" w:rsidRDefault="001202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ab/>
        <w:t>Other Items</w:t>
      </w:r>
    </w:p>
    <w:p w:rsidR="00EE4AB1" w:rsidRDefault="001C0DD6">
      <w:pPr>
        <w:rPr>
          <w:rFonts w:ascii="Verdana" w:hAnsi="Verdana"/>
          <w:sz w:val="20"/>
          <w:szCs w:val="20"/>
        </w:rPr>
      </w:pPr>
      <w:r w:rsidRPr="00C77C14">
        <w:rPr>
          <w:rFonts w:ascii="Verdana" w:hAnsi="Verdana"/>
          <w:sz w:val="20"/>
          <w:szCs w:val="20"/>
        </w:rPr>
        <w:t>Both candidates for Academic Senate president support Tutoring, Tony</w:t>
      </w:r>
      <w:r w:rsidR="00A45D54">
        <w:rPr>
          <w:rFonts w:ascii="Verdana" w:hAnsi="Verdana"/>
          <w:sz w:val="20"/>
          <w:szCs w:val="20"/>
        </w:rPr>
        <w:t xml:space="preserve"> is working on </w:t>
      </w:r>
      <w:r w:rsidRPr="00C77C14">
        <w:rPr>
          <w:rFonts w:ascii="Verdana" w:hAnsi="Verdana"/>
          <w:sz w:val="20"/>
          <w:szCs w:val="20"/>
        </w:rPr>
        <w:t>i</w:t>
      </w:r>
      <w:r w:rsidR="00A45D54">
        <w:rPr>
          <w:rFonts w:ascii="Verdana" w:hAnsi="Verdana"/>
          <w:sz w:val="20"/>
          <w:szCs w:val="20"/>
        </w:rPr>
        <w:t xml:space="preserve">dentifying the unique qualities </w:t>
      </w:r>
      <w:r w:rsidRPr="00C77C14">
        <w:rPr>
          <w:rFonts w:ascii="Verdana" w:hAnsi="Verdana"/>
          <w:sz w:val="20"/>
          <w:szCs w:val="20"/>
        </w:rPr>
        <w:t>of S</w:t>
      </w:r>
      <w:r w:rsidR="00A45D54">
        <w:rPr>
          <w:rFonts w:ascii="Verdana" w:hAnsi="Verdana"/>
          <w:sz w:val="20"/>
          <w:szCs w:val="20"/>
        </w:rPr>
        <w:t xml:space="preserve">upplemental Instruction (SI) </w:t>
      </w:r>
      <w:r w:rsidRPr="00C77C14">
        <w:rPr>
          <w:rFonts w:ascii="Verdana" w:hAnsi="Verdana"/>
          <w:sz w:val="20"/>
          <w:szCs w:val="20"/>
        </w:rPr>
        <w:t xml:space="preserve">and </w:t>
      </w:r>
      <w:r w:rsidR="00A45D54">
        <w:rPr>
          <w:rFonts w:ascii="Verdana" w:hAnsi="Verdana"/>
          <w:sz w:val="20"/>
          <w:szCs w:val="20"/>
        </w:rPr>
        <w:t>T</w:t>
      </w:r>
      <w:r w:rsidRPr="00C77C14">
        <w:rPr>
          <w:rFonts w:ascii="Verdana" w:hAnsi="Verdana"/>
          <w:sz w:val="20"/>
          <w:szCs w:val="20"/>
        </w:rPr>
        <w:t xml:space="preserve">utoring.  </w:t>
      </w:r>
    </w:p>
    <w:p w:rsidR="00EE4AB1" w:rsidRDefault="00EE4AB1">
      <w:pPr>
        <w:rPr>
          <w:rFonts w:ascii="Verdana" w:hAnsi="Verdana"/>
          <w:sz w:val="20"/>
          <w:szCs w:val="20"/>
        </w:rPr>
      </w:pPr>
    </w:p>
    <w:p w:rsidR="001D7248" w:rsidRPr="00C77C14" w:rsidRDefault="00A45D5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There could be </w:t>
      </w:r>
      <w:r w:rsidR="00BF0CB0">
        <w:rPr>
          <w:rFonts w:ascii="Verdana" w:hAnsi="Verdana"/>
          <w:sz w:val="20"/>
          <w:szCs w:val="20"/>
        </w:rPr>
        <w:t>an</w:t>
      </w:r>
      <w:r>
        <w:rPr>
          <w:rFonts w:ascii="Verdana" w:hAnsi="Verdana"/>
          <w:sz w:val="20"/>
          <w:szCs w:val="20"/>
        </w:rPr>
        <w:t xml:space="preserve"> effort to r</w:t>
      </w:r>
      <w:r w:rsidR="001C0DD6" w:rsidRPr="00C77C14">
        <w:rPr>
          <w:rFonts w:ascii="Verdana" w:hAnsi="Verdana"/>
          <w:sz w:val="20"/>
          <w:szCs w:val="20"/>
        </w:rPr>
        <w:t>efer</w:t>
      </w:r>
      <w:r w:rsidR="001C0DD6" w:rsidRPr="00C77C14">
        <w:rPr>
          <w:rFonts w:ascii="Verdana" w:hAnsi="Verdana"/>
          <w:sz w:val="20"/>
          <w:szCs w:val="20"/>
        </w:rPr>
        <w:t xml:space="preserve"> students who participate in SI to</w:t>
      </w:r>
      <w:r>
        <w:rPr>
          <w:rFonts w:ascii="Verdana" w:hAnsi="Verdana"/>
          <w:sz w:val="20"/>
          <w:szCs w:val="20"/>
        </w:rPr>
        <w:t xml:space="preserve"> also participate in</w:t>
      </w:r>
      <w:r w:rsidR="001C0DD6" w:rsidRPr="00C77C14">
        <w:rPr>
          <w:rFonts w:ascii="Verdana" w:hAnsi="Verdana"/>
          <w:sz w:val="20"/>
          <w:szCs w:val="20"/>
        </w:rPr>
        <w:t xml:space="preserve"> tutoring.  </w:t>
      </w:r>
      <w:r w:rsidR="001C0DD6" w:rsidRPr="00C77C14">
        <w:rPr>
          <w:rFonts w:ascii="Verdana" w:hAnsi="Verdana"/>
          <w:sz w:val="20"/>
          <w:szCs w:val="20"/>
        </w:rPr>
        <w:t>Attendance</w:t>
      </w:r>
      <w:r>
        <w:rPr>
          <w:rFonts w:ascii="Verdana" w:hAnsi="Verdana"/>
          <w:sz w:val="20"/>
          <w:szCs w:val="20"/>
        </w:rPr>
        <w:t xml:space="preserve"> is currently </w:t>
      </w:r>
      <w:r w:rsidR="001C0DD6" w:rsidRPr="00C77C14">
        <w:rPr>
          <w:rFonts w:ascii="Verdana" w:hAnsi="Verdana"/>
          <w:sz w:val="20"/>
          <w:szCs w:val="20"/>
        </w:rPr>
        <w:t xml:space="preserve">down in SI </w:t>
      </w:r>
      <w:r w:rsidRPr="00C77C14">
        <w:rPr>
          <w:rFonts w:ascii="Verdana" w:hAnsi="Verdana"/>
          <w:sz w:val="20"/>
          <w:szCs w:val="20"/>
        </w:rPr>
        <w:t>sessions</w:t>
      </w:r>
      <w:r w:rsidR="001C0DD6" w:rsidRPr="00C77C14">
        <w:rPr>
          <w:rFonts w:ascii="Verdana" w:hAnsi="Verdana"/>
          <w:sz w:val="20"/>
          <w:szCs w:val="20"/>
        </w:rPr>
        <w:t xml:space="preserve"> </w:t>
      </w:r>
      <w:r w:rsidR="00EE4AB1" w:rsidRPr="00C77C14">
        <w:rPr>
          <w:rFonts w:ascii="Verdana" w:hAnsi="Verdana"/>
          <w:sz w:val="20"/>
          <w:szCs w:val="20"/>
        </w:rPr>
        <w:t xml:space="preserve">in </w:t>
      </w:r>
      <w:r w:rsidR="00EE4AB1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</w:t>
      </w:r>
      <w:r w:rsidR="001C0DD6" w:rsidRPr="00C77C14">
        <w:rPr>
          <w:rFonts w:ascii="Verdana" w:hAnsi="Verdana"/>
          <w:sz w:val="20"/>
          <w:szCs w:val="20"/>
        </w:rPr>
        <w:t>English</w:t>
      </w:r>
      <w:r>
        <w:rPr>
          <w:rFonts w:ascii="Verdana" w:hAnsi="Verdana"/>
          <w:sz w:val="20"/>
          <w:szCs w:val="20"/>
        </w:rPr>
        <w:t xml:space="preserve"> Department</w:t>
      </w:r>
      <w:r w:rsidR="001C0DD6" w:rsidRPr="00C77C14">
        <w:rPr>
          <w:rFonts w:ascii="Verdana" w:hAnsi="Verdana"/>
          <w:sz w:val="20"/>
          <w:szCs w:val="20"/>
        </w:rPr>
        <w:t xml:space="preserve">.  </w:t>
      </w:r>
      <w:r w:rsidR="00EE4AB1">
        <w:rPr>
          <w:rFonts w:ascii="Verdana" w:hAnsi="Verdana"/>
          <w:sz w:val="20"/>
          <w:szCs w:val="20"/>
        </w:rPr>
        <w:t>This could be due to a number of factors, including r</w:t>
      </w:r>
      <w:r w:rsidR="001C0DD6" w:rsidRPr="00C77C14">
        <w:rPr>
          <w:rFonts w:ascii="Verdana" w:hAnsi="Verdana"/>
          <w:sz w:val="20"/>
          <w:szCs w:val="20"/>
        </w:rPr>
        <w:t xml:space="preserve">oom </w:t>
      </w:r>
      <w:r w:rsidR="001C0DD6" w:rsidRPr="00C77C14">
        <w:rPr>
          <w:rFonts w:ascii="Verdana" w:hAnsi="Verdana"/>
          <w:sz w:val="20"/>
          <w:szCs w:val="20"/>
        </w:rPr>
        <w:t xml:space="preserve">configuration and </w:t>
      </w:r>
      <w:r w:rsidR="00EE4AB1" w:rsidRPr="00C77C14">
        <w:rPr>
          <w:rFonts w:ascii="Verdana" w:hAnsi="Verdana"/>
          <w:sz w:val="20"/>
          <w:szCs w:val="20"/>
        </w:rPr>
        <w:t xml:space="preserve">poor </w:t>
      </w:r>
      <w:r w:rsidR="001C0DD6" w:rsidRPr="00C77C14">
        <w:rPr>
          <w:rFonts w:ascii="Verdana" w:hAnsi="Verdana"/>
          <w:sz w:val="20"/>
          <w:szCs w:val="20"/>
        </w:rPr>
        <w:t xml:space="preserve">acoustics </w:t>
      </w:r>
      <w:r w:rsidR="001C0DD6" w:rsidRPr="00C77C14">
        <w:rPr>
          <w:rFonts w:ascii="Verdana" w:hAnsi="Verdana"/>
          <w:sz w:val="20"/>
          <w:szCs w:val="20"/>
        </w:rPr>
        <w:t>in</w:t>
      </w:r>
      <w:r w:rsidR="00EE4AB1">
        <w:rPr>
          <w:rFonts w:ascii="Verdana" w:hAnsi="Verdana"/>
          <w:sz w:val="20"/>
          <w:szCs w:val="20"/>
        </w:rPr>
        <w:t xml:space="preserve"> Drescher</w:t>
      </w:r>
      <w:r w:rsidR="001C0DD6" w:rsidRPr="00C77C14">
        <w:rPr>
          <w:rFonts w:ascii="Verdana" w:hAnsi="Verdana"/>
          <w:sz w:val="20"/>
          <w:szCs w:val="20"/>
        </w:rPr>
        <w:t xml:space="preserve"> 312</w:t>
      </w:r>
      <w:r>
        <w:rPr>
          <w:rFonts w:ascii="Verdana" w:hAnsi="Verdana"/>
          <w:sz w:val="20"/>
          <w:szCs w:val="20"/>
        </w:rPr>
        <w:t xml:space="preserve">.  Also there was a comment on </w:t>
      </w:r>
      <w:r w:rsidR="001C0DD6" w:rsidRPr="00C77C14">
        <w:rPr>
          <w:rFonts w:ascii="Verdana" w:hAnsi="Verdana"/>
          <w:sz w:val="20"/>
          <w:szCs w:val="20"/>
        </w:rPr>
        <w:t xml:space="preserve">tone of </w:t>
      </w:r>
      <w:r>
        <w:rPr>
          <w:rFonts w:ascii="Verdana" w:hAnsi="Verdana"/>
          <w:sz w:val="20"/>
          <w:szCs w:val="20"/>
        </w:rPr>
        <w:t xml:space="preserve">one of </w:t>
      </w:r>
      <w:r w:rsidR="001C0DD6" w:rsidRPr="00C77C14">
        <w:rPr>
          <w:rFonts w:ascii="Verdana" w:hAnsi="Verdana"/>
          <w:sz w:val="20"/>
          <w:szCs w:val="20"/>
        </w:rPr>
        <w:t>the IA</w:t>
      </w:r>
      <w:r>
        <w:rPr>
          <w:rFonts w:ascii="Verdana" w:hAnsi="Verdana"/>
          <w:sz w:val="20"/>
          <w:szCs w:val="20"/>
        </w:rPr>
        <w:t>s</w:t>
      </w:r>
      <w:r w:rsidR="00EE4AB1">
        <w:rPr>
          <w:rFonts w:ascii="Verdana" w:hAnsi="Verdana"/>
          <w:sz w:val="20"/>
          <w:szCs w:val="20"/>
        </w:rPr>
        <w:t xml:space="preserve"> and how they communicate with students; this may also</w:t>
      </w:r>
      <w:r>
        <w:rPr>
          <w:rFonts w:ascii="Verdana" w:hAnsi="Verdana"/>
          <w:sz w:val="20"/>
          <w:szCs w:val="20"/>
        </w:rPr>
        <w:t xml:space="preserve"> be affecting attendance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EE4AB1" w:rsidRDefault="00EE4AB1" w:rsidP="00EE4AB1">
      <w:pPr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ab/>
        <w:t>AVID Training for Instructional Assistants and Tutoring Coordinators (Socratic Method)</w:t>
      </w:r>
    </w:p>
    <w:p w:rsidR="001D7248" w:rsidRPr="00C77C14" w:rsidRDefault="001C0DD6">
      <w:pPr>
        <w:rPr>
          <w:rFonts w:ascii="Verdana" w:hAnsi="Verdana"/>
          <w:sz w:val="20"/>
          <w:szCs w:val="20"/>
          <w:lang w:val="en-GB"/>
        </w:rPr>
      </w:pPr>
      <w:r w:rsidRPr="00C77C14">
        <w:rPr>
          <w:rFonts w:ascii="Verdana" w:hAnsi="Verdana"/>
          <w:sz w:val="20"/>
          <w:szCs w:val="20"/>
        </w:rPr>
        <w:t>AVID training</w:t>
      </w:r>
      <w:r w:rsidR="00EE4AB1">
        <w:rPr>
          <w:rFonts w:ascii="Verdana" w:hAnsi="Verdana"/>
          <w:sz w:val="20"/>
          <w:szCs w:val="20"/>
        </w:rPr>
        <w:t xml:space="preserve"> will be</w:t>
      </w:r>
      <w:r w:rsidRPr="00C77C14">
        <w:rPr>
          <w:rFonts w:ascii="Verdana" w:hAnsi="Verdana"/>
          <w:sz w:val="20"/>
          <w:szCs w:val="20"/>
        </w:rPr>
        <w:t xml:space="preserve"> June 16 and </w:t>
      </w:r>
      <w:r w:rsidR="00BF0CB0" w:rsidRPr="00C77C14">
        <w:rPr>
          <w:rFonts w:ascii="Verdana" w:hAnsi="Verdana"/>
          <w:sz w:val="20"/>
          <w:szCs w:val="20"/>
        </w:rPr>
        <w:t>17;</w:t>
      </w:r>
      <w:r w:rsidRPr="00C77C14">
        <w:rPr>
          <w:rFonts w:ascii="Verdana" w:hAnsi="Verdana"/>
          <w:sz w:val="20"/>
          <w:szCs w:val="20"/>
        </w:rPr>
        <w:t xml:space="preserve"> Tony </w:t>
      </w:r>
      <w:r w:rsidR="00EE4AB1">
        <w:rPr>
          <w:rFonts w:ascii="Verdana" w:hAnsi="Verdana"/>
          <w:sz w:val="20"/>
          <w:szCs w:val="20"/>
        </w:rPr>
        <w:t xml:space="preserve">is </w:t>
      </w:r>
      <w:r w:rsidRPr="00C77C14">
        <w:rPr>
          <w:rFonts w:ascii="Verdana" w:hAnsi="Verdana"/>
          <w:sz w:val="20"/>
          <w:szCs w:val="20"/>
        </w:rPr>
        <w:t xml:space="preserve">developing a letter for the </w:t>
      </w:r>
      <w:r w:rsidR="00EE4AB1">
        <w:rPr>
          <w:rFonts w:ascii="Verdana" w:hAnsi="Verdana"/>
          <w:sz w:val="20"/>
          <w:szCs w:val="20"/>
        </w:rPr>
        <w:t>staff</w:t>
      </w:r>
      <w:r w:rsidRPr="00C77C14">
        <w:rPr>
          <w:rFonts w:ascii="Verdana" w:hAnsi="Verdana"/>
          <w:sz w:val="20"/>
          <w:szCs w:val="20"/>
        </w:rPr>
        <w:t xml:space="preserve"> to encourage them to attend the meeting. </w:t>
      </w:r>
    </w:p>
    <w:p w:rsidR="001D7248" w:rsidRPr="00C77C14" w:rsidRDefault="001D7248">
      <w:pPr>
        <w:rPr>
          <w:rFonts w:ascii="Verdana" w:hAnsi="Verdana"/>
          <w:sz w:val="20"/>
          <w:szCs w:val="20"/>
          <w:lang w:val="en-GB"/>
        </w:rPr>
      </w:pPr>
    </w:p>
    <w:p w:rsidR="001D7248" w:rsidRDefault="001C0DD6">
      <w:pPr>
        <w:rPr>
          <w:rFonts w:ascii="Verdana" w:hAnsi="Verdana"/>
          <w:sz w:val="20"/>
          <w:szCs w:val="20"/>
        </w:rPr>
      </w:pPr>
      <w:r w:rsidRPr="00C77C14">
        <w:rPr>
          <w:rFonts w:ascii="Verdana" w:hAnsi="Verdana"/>
          <w:sz w:val="20"/>
          <w:szCs w:val="20"/>
        </w:rPr>
        <w:t>Meeting adjourned at 4:35PM</w:t>
      </w:r>
    </w:p>
    <w:p w:rsidR="002B0B86" w:rsidRDefault="002B0B86">
      <w:pPr>
        <w:rPr>
          <w:rFonts w:ascii="Verdana" w:hAnsi="Verdana"/>
          <w:sz w:val="20"/>
          <w:szCs w:val="20"/>
        </w:rPr>
      </w:pPr>
    </w:p>
    <w:p w:rsidR="002B0B86" w:rsidRDefault="002B0B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Upcoming Meetings</w:t>
      </w:r>
    </w:p>
    <w:p w:rsidR="002B0B86" w:rsidRPr="00BF0CB0" w:rsidRDefault="00BF0CB0">
      <w:pPr>
        <w:rPr>
          <w:rFonts w:ascii="Verdana" w:hAnsi="Verdana"/>
          <w:strike/>
          <w:sz w:val="20"/>
          <w:szCs w:val="20"/>
        </w:rPr>
      </w:pPr>
      <w:r w:rsidRPr="00BF0CB0">
        <w:rPr>
          <w:rFonts w:ascii="Verdana" w:hAnsi="Verdana"/>
          <w:strike/>
          <w:sz w:val="20"/>
          <w:szCs w:val="20"/>
        </w:rPr>
        <w:t>April 2</w:t>
      </w:r>
      <w:r>
        <w:rPr>
          <w:rFonts w:ascii="Verdana" w:hAnsi="Verdana"/>
          <w:strike/>
          <w:sz w:val="20"/>
          <w:szCs w:val="20"/>
        </w:rPr>
        <w:t xml:space="preserve"> </w:t>
      </w:r>
    </w:p>
    <w:p w:rsidR="00BF0CB0" w:rsidRPr="00BF0CB0" w:rsidRDefault="00BF0CB0">
      <w:pPr>
        <w:rPr>
          <w:rFonts w:ascii="Verdana" w:hAnsi="Verdana"/>
          <w:strike/>
          <w:sz w:val="20"/>
          <w:szCs w:val="20"/>
        </w:rPr>
      </w:pPr>
      <w:r w:rsidRPr="00BF0CB0">
        <w:rPr>
          <w:rFonts w:ascii="Verdana" w:hAnsi="Verdana"/>
          <w:strike/>
          <w:sz w:val="20"/>
          <w:szCs w:val="20"/>
        </w:rPr>
        <w:t>April 23</w:t>
      </w:r>
    </w:p>
    <w:p w:rsidR="00BF0CB0" w:rsidRDefault="00BF0C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7</w:t>
      </w:r>
    </w:p>
    <w:p w:rsidR="00BF0CB0" w:rsidRDefault="00BF0C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21</w:t>
      </w:r>
    </w:p>
    <w:p w:rsidR="00BF0CB0" w:rsidRPr="00C77C14" w:rsidRDefault="00BF0CB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June 4</w:t>
      </w:r>
    </w:p>
    <w:sectPr w:rsidR="00BF0CB0" w:rsidRPr="00C77C14" w:rsidSect="001D7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ep="1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D6" w:rsidRDefault="001C0DD6" w:rsidP="009B5A78">
      <w:r>
        <w:separator/>
      </w:r>
    </w:p>
  </w:endnote>
  <w:endnote w:type="continuationSeparator" w:id="0">
    <w:p w:rsidR="001C0DD6" w:rsidRDefault="001C0DD6" w:rsidP="009B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8" w:rsidRDefault="009B5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8" w:rsidRDefault="009B5A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8" w:rsidRDefault="009B5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D6" w:rsidRDefault="001C0DD6" w:rsidP="009B5A78">
      <w:r>
        <w:separator/>
      </w:r>
    </w:p>
  </w:footnote>
  <w:footnote w:type="continuationSeparator" w:id="0">
    <w:p w:rsidR="001C0DD6" w:rsidRDefault="001C0DD6" w:rsidP="009B5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8" w:rsidRDefault="009B5A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8563"/>
      <w:docPartObj>
        <w:docPartGallery w:val="Watermarks"/>
        <w:docPartUnique/>
      </w:docPartObj>
    </w:sdtPr>
    <w:sdtContent>
      <w:p w:rsidR="009B5A78" w:rsidRDefault="009B5A7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8" w:rsidRDefault="009B5A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158DC"/>
    <w:rsid w:val="00120207"/>
    <w:rsid w:val="001C0DD6"/>
    <w:rsid w:val="001D7026"/>
    <w:rsid w:val="001D7248"/>
    <w:rsid w:val="002B0B86"/>
    <w:rsid w:val="008158DC"/>
    <w:rsid w:val="009B5A78"/>
    <w:rsid w:val="00A45D54"/>
    <w:rsid w:val="00BF0CB0"/>
    <w:rsid w:val="00C77C14"/>
    <w:rsid w:val="00D203D4"/>
    <w:rsid w:val="00EE4AB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5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A78"/>
  </w:style>
  <w:style w:type="paragraph" w:styleId="Footer">
    <w:name w:val="footer"/>
    <w:basedOn w:val="Normal"/>
    <w:link w:val="FooterChar"/>
    <w:uiPriority w:val="99"/>
    <w:semiHidden/>
    <w:unhideWhenUsed/>
    <w:rsid w:val="009B5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3F66E52-063C-47F0-9C04-B023A17809B3}"/>
</file>

<file path=customXml/itemProps2.xml><?xml version="1.0" encoding="utf-8"?>
<ds:datastoreItem xmlns:ds="http://schemas.openxmlformats.org/officeDocument/2006/customXml" ds:itemID="{FF949F08-D04A-4763-8D75-26353C6ADBA1}"/>
</file>

<file path=customXml/itemProps3.xml><?xml version="1.0" encoding="utf-8"?>
<ds:datastoreItem xmlns:ds="http://schemas.openxmlformats.org/officeDocument/2006/customXml" ds:itemID="{6265D179-E525-4353-8A92-B67D496D6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Monica College</dc:creator>
  <cp:keywords/>
  <cp:lastModifiedBy>Santa Monica College</cp:lastModifiedBy>
  <cp:revision>3</cp:revision>
  <dcterms:created xsi:type="dcterms:W3CDTF">2014-05-07T21:22:00Z</dcterms:created>
  <dcterms:modified xsi:type="dcterms:W3CDTF">2014-05-07T21:23:00Z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83793000</vt:r8>
  </property>
</Properties>
</file>