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C97672" w:rsidRDefault="000423C7" w:rsidP="00983B96">
      <w:pPr>
        <w:pStyle w:val="Title"/>
        <w:rPr>
          <w:lang w:val="en-GB"/>
        </w:rPr>
      </w:pPr>
      <w:r w:rsidRPr="00983B96">
        <w:rPr>
          <w:b/>
          <w:lang w:val="en-GB"/>
        </w:rPr>
        <w:t>Santa Monica College</w:t>
      </w:r>
      <w:r w:rsidR="00983B96">
        <w:rPr>
          <w:b/>
          <w:lang w:val="en-GB"/>
        </w:rPr>
        <w:t xml:space="preserve"> </w:t>
      </w:r>
      <w:r w:rsidR="00B9654E">
        <w:rPr>
          <w:lang w:val="en-GB"/>
        </w:rPr>
        <w:t>Professional Ethics &amp; Responsibilities Committee</w:t>
      </w:r>
    </w:p>
    <w:p w14:paraId="17803106" w14:textId="29075B6A" w:rsidR="008019BA" w:rsidRPr="00EB4FD2" w:rsidRDefault="00EF6F8C" w:rsidP="00D413AC">
      <w:pPr>
        <w:pStyle w:val="Heading1"/>
      </w:pPr>
      <w:r w:rsidRPr="00EB4FD2">
        <w:t xml:space="preserve">Meeting </w:t>
      </w:r>
      <w:r w:rsidR="0033571C">
        <w:t>Minutes</w:t>
      </w:r>
      <w:r w:rsidR="00BC6A74" w:rsidRPr="00EB4FD2">
        <w:t xml:space="preserve"> </w:t>
      </w:r>
    </w:p>
    <w:p w14:paraId="02542C69" w14:textId="2561B485" w:rsidR="00357D63" w:rsidRPr="00EB4FD2" w:rsidRDefault="00D413AC" w:rsidP="00D413AC">
      <w:pPr>
        <w:spacing w:after="0" w:line="240" w:lineRule="auto"/>
      </w:pPr>
      <w:r w:rsidRPr="00EB4FD2">
        <w:rPr>
          <w:b/>
        </w:rPr>
        <w:t>Date &amp; Time</w:t>
      </w:r>
      <w:r w:rsidRPr="00EB4FD2">
        <w:t>:</w:t>
      </w:r>
      <w:r w:rsidR="00EB4FD2">
        <w:t xml:space="preserve"> </w:t>
      </w:r>
      <w:r w:rsidR="008F75E1">
        <w:t>0</w:t>
      </w:r>
      <w:r w:rsidR="00582829">
        <w:t>4</w:t>
      </w:r>
      <w:r w:rsidR="008F75E1">
        <w:t>/</w:t>
      </w:r>
      <w:r w:rsidR="00582829">
        <w:t>23</w:t>
      </w:r>
      <w:r w:rsidR="008F75E1">
        <w:t>/2</w:t>
      </w:r>
      <w:r w:rsidR="0091730C">
        <w:t>5</w:t>
      </w:r>
      <w:r w:rsidR="00EB4FD2">
        <w:t xml:space="preserve"> </w:t>
      </w:r>
      <w:r w:rsidR="00A17F3C">
        <w:t>2:00-3:00</w:t>
      </w:r>
    </w:p>
    <w:p w14:paraId="1B394C32" w14:textId="1CED52B0" w:rsidR="00D413AC" w:rsidRDefault="00D413AC" w:rsidP="00D413AC">
      <w:pPr>
        <w:spacing w:after="0" w:line="240" w:lineRule="auto"/>
      </w:pPr>
      <w:r w:rsidRPr="00EB4FD2">
        <w:rPr>
          <w:b/>
        </w:rPr>
        <w:t>Location</w:t>
      </w:r>
      <w:r w:rsidRPr="00EB4FD2">
        <w:t xml:space="preserve">: </w:t>
      </w:r>
      <w:r w:rsidR="001D3F8F">
        <w:t>HSS 261</w:t>
      </w:r>
    </w:p>
    <w:p w14:paraId="3D93DE9D" w14:textId="77777777" w:rsidR="0033571C" w:rsidRDefault="0033571C" w:rsidP="00D413AC">
      <w:pPr>
        <w:spacing w:after="0" w:line="240" w:lineRule="auto"/>
      </w:pPr>
    </w:p>
    <w:p w14:paraId="04AD0527" w14:textId="7E41BAAF" w:rsidR="0033571C" w:rsidRPr="00EB4FD2" w:rsidRDefault="0033571C" w:rsidP="00D413AC">
      <w:pPr>
        <w:spacing w:after="0" w:line="240" w:lineRule="auto"/>
      </w:pPr>
      <w:r>
        <w:t xml:space="preserve">In attendance: Brian </w:t>
      </w:r>
      <w:proofErr w:type="spellStart"/>
      <w:r>
        <w:t>Rajski</w:t>
      </w:r>
      <w:proofErr w:type="spellEnd"/>
      <w:r>
        <w:t xml:space="preserve"> (chair), Valerie </w:t>
      </w:r>
      <w:proofErr w:type="spellStart"/>
      <w:r>
        <w:t>Narey</w:t>
      </w:r>
      <w:proofErr w:type="spellEnd"/>
      <w:r>
        <w:t xml:space="preserve">, Ian </w:t>
      </w:r>
      <w:proofErr w:type="spellStart"/>
      <w:r>
        <w:t>Colmer</w:t>
      </w:r>
      <w:proofErr w:type="spellEnd"/>
      <w:r>
        <w:t xml:space="preserve">, Luz Badillo, Lula </w:t>
      </w:r>
      <w:proofErr w:type="spellStart"/>
      <w:r>
        <w:t>Livanis</w:t>
      </w:r>
      <w:proofErr w:type="spellEnd"/>
    </w:p>
    <w:p w14:paraId="25A7B2FB" w14:textId="109602E7" w:rsidR="00A17F3C" w:rsidRPr="004B2C24" w:rsidRDefault="00E14CF5" w:rsidP="004B2C24">
      <w:pPr>
        <w:pStyle w:val="Heading2"/>
        <w:numPr>
          <w:ilvl w:val="0"/>
          <w:numId w:val="37"/>
        </w:numPr>
      </w:pPr>
      <w:r w:rsidRPr="004B2C24">
        <w:t>Call to Order</w:t>
      </w:r>
    </w:p>
    <w:p w14:paraId="65FA0E50" w14:textId="150EDB68" w:rsidR="004B2C24" w:rsidRPr="004B2C24" w:rsidRDefault="004B2C24" w:rsidP="004B2C24">
      <w:pPr>
        <w:pStyle w:val="BodyText"/>
        <w:numPr>
          <w:ilvl w:val="0"/>
          <w:numId w:val="37"/>
        </w:numPr>
        <w:rPr>
          <w:b/>
          <w:sz w:val="28"/>
          <w:szCs w:val="28"/>
          <w:lang w:val="en-GB"/>
        </w:rPr>
      </w:pPr>
      <w:r w:rsidRPr="004B2C24">
        <w:rPr>
          <w:b/>
          <w:sz w:val="28"/>
          <w:szCs w:val="28"/>
          <w:lang w:val="en-GB"/>
        </w:rPr>
        <w:t>Public Comments</w:t>
      </w:r>
    </w:p>
    <w:p w14:paraId="7603DC3A" w14:textId="271C4A57" w:rsidR="004B2C24" w:rsidRDefault="004B2C24" w:rsidP="004B2C24">
      <w:pPr>
        <w:pStyle w:val="BodyText"/>
        <w:numPr>
          <w:ilvl w:val="0"/>
          <w:numId w:val="37"/>
        </w:numPr>
        <w:rPr>
          <w:b/>
          <w:sz w:val="28"/>
          <w:szCs w:val="28"/>
          <w:lang w:val="en-GB"/>
        </w:rPr>
      </w:pPr>
      <w:r>
        <w:rPr>
          <w:b/>
          <w:sz w:val="28"/>
          <w:szCs w:val="28"/>
          <w:lang w:val="en-GB"/>
        </w:rPr>
        <w:t>Information</w:t>
      </w:r>
      <w:r w:rsidRPr="004B2C24">
        <w:rPr>
          <w:b/>
          <w:sz w:val="28"/>
          <w:szCs w:val="28"/>
          <w:lang w:val="en-GB"/>
        </w:rPr>
        <w:t xml:space="preserve"> Items</w:t>
      </w:r>
    </w:p>
    <w:p w14:paraId="16187DC8" w14:textId="412BD378" w:rsidR="004B2C24" w:rsidRPr="004B2C24" w:rsidRDefault="0033571C" w:rsidP="004B2C24">
      <w:pPr>
        <w:pStyle w:val="BodyText"/>
        <w:numPr>
          <w:ilvl w:val="0"/>
          <w:numId w:val="38"/>
        </w:numPr>
        <w:rPr>
          <w:sz w:val="28"/>
          <w:szCs w:val="28"/>
          <w:lang w:val="en-GB"/>
        </w:rPr>
      </w:pPr>
      <w:r>
        <w:rPr>
          <w:sz w:val="28"/>
          <w:szCs w:val="28"/>
          <w:lang w:val="en-GB"/>
        </w:rPr>
        <w:t xml:space="preserve">The chair updated the committee on the Equity Committee revisions of the Model Syllabus.  He explained only a little progress had been made, and that the revisions would likely start to happen in substance in the following year. The chair also informed the committee he would be stepping down from being chair, and that Ian </w:t>
      </w:r>
      <w:proofErr w:type="spellStart"/>
      <w:r>
        <w:rPr>
          <w:sz w:val="28"/>
          <w:szCs w:val="28"/>
          <w:lang w:val="en-GB"/>
        </w:rPr>
        <w:t>Colmer</w:t>
      </w:r>
      <w:proofErr w:type="spellEnd"/>
      <w:r>
        <w:rPr>
          <w:sz w:val="28"/>
          <w:szCs w:val="28"/>
          <w:lang w:val="en-GB"/>
        </w:rPr>
        <w:t xml:space="preserve"> has volunteered to take over chairing the committee.  No one else wished to be considered as a candidate for chair of PERC.</w:t>
      </w:r>
    </w:p>
    <w:p w14:paraId="64194D6F" w14:textId="3F570629" w:rsidR="004B2C24" w:rsidRPr="00FB1EF1" w:rsidRDefault="004B2C24" w:rsidP="004B2C24">
      <w:pPr>
        <w:pStyle w:val="BodyText"/>
        <w:numPr>
          <w:ilvl w:val="0"/>
          <w:numId w:val="37"/>
        </w:numPr>
        <w:rPr>
          <w:b/>
          <w:sz w:val="28"/>
          <w:szCs w:val="28"/>
          <w:lang w:val="en-GB"/>
        </w:rPr>
      </w:pPr>
      <w:r w:rsidRPr="00FB1EF1">
        <w:rPr>
          <w:b/>
          <w:sz w:val="28"/>
          <w:szCs w:val="28"/>
          <w:lang w:val="en-GB"/>
        </w:rPr>
        <w:t>Action Items</w:t>
      </w:r>
    </w:p>
    <w:p w14:paraId="52CD7934" w14:textId="1A952579" w:rsidR="00FB1EF1" w:rsidRDefault="0033571C" w:rsidP="00FB1EF1">
      <w:pPr>
        <w:pStyle w:val="BodyText"/>
        <w:numPr>
          <w:ilvl w:val="0"/>
          <w:numId w:val="39"/>
        </w:numPr>
        <w:rPr>
          <w:sz w:val="28"/>
          <w:szCs w:val="28"/>
          <w:lang w:val="en-GB"/>
        </w:rPr>
      </w:pPr>
      <w:r>
        <w:rPr>
          <w:sz w:val="28"/>
          <w:szCs w:val="28"/>
          <w:lang w:val="en-GB"/>
        </w:rPr>
        <w:t>The committee collaboratively revised the first draft of the spring SMC Ethics newsletter.</w:t>
      </w:r>
      <w:r w:rsidR="00BD66B7">
        <w:rPr>
          <w:sz w:val="28"/>
          <w:szCs w:val="28"/>
          <w:lang w:val="en-GB"/>
        </w:rPr>
        <w:t xml:space="preserve">  The committee agreed to continue revising the newsletter via Google Docs.</w:t>
      </w:r>
    </w:p>
    <w:p w14:paraId="7009E3AC" w14:textId="77777777" w:rsidR="003D0400" w:rsidRPr="004B2C24" w:rsidRDefault="003D0400" w:rsidP="003D0400">
      <w:pPr>
        <w:pStyle w:val="BodyText"/>
        <w:ind w:left="0"/>
        <w:rPr>
          <w:sz w:val="28"/>
          <w:szCs w:val="28"/>
          <w:lang w:val="en-GB"/>
        </w:rPr>
      </w:pPr>
    </w:p>
    <w:p w14:paraId="4E576414" w14:textId="77777777" w:rsidR="004B2C24" w:rsidRPr="004B2C24" w:rsidRDefault="004B2C24" w:rsidP="004B2C24">
      <w:pPr>
        <w:pStyle w:val="BodyText"/>
        <w:ind w:left="0"/>
        <w:rPr>
          <w:lang w:val="en-GB"/>
        </w:rPr>
      </w:pPr>
    </w:p>
    <w:p w14:paraId="191D9797" w14:textId="66C70C01" w:rsidR="00BC6A74" w:rsidRDefault="00BC6A74" w:rsidP="00BC6A74">
      <w:pPr>
        <w:rPr>
          <w:rStyle w:val="Strong"/>
        </w:rPr>
      </w:pPr>
      <w:r w:rsidRPr="008C4F52">
        <w:rPr>
          <w:rStyle w:val="Strong"/>
        </w:rPr>
        <w:t>For all documents, visit</w:t>
      </w:r>
      <w:r w:rsidR="004B2C24">
        <w:rPr>
          <w:rStyle w:val="Strong"/>
        </w:rPr>
        <w:t>:</w:t>
      </w:r>
      <w:r>
        <w:rPr>
          <w:rStyle w:val="Strong"/>
        </w:rPr>
        <w:t xml:space="preserve"> </w:t>
      </w:r>
      <w:hyperlink r:id="rId11" w:history="1">
        <w:r w:rsidR="004B2C24" w:rsidRPr="006A07AA">
          <w:rPr>
            <w:rStyle w:val="Hyperlink"/>
          </w:rPr>
          <w:t>https://admin.smc.edu/administration/governance/academic-senate/committees/professional-ethics-responsibilities.php</w:t>
        </w:r>
      </w:hyperlink>
    </w:p>
    <w:p w14:paraId="37EE1368" w14:textId="77777777" w:rsidR="004B2C24" w:rsidRDefault="004B2C24" w:rsidP="00BC6A74">
      <w:pPr>
        <w:rPr>
          <w:rStyle w:val="Strong"/>
        </w:rPr>
      </w:pPr>
    </w:p>
    <w:p w14:paraId="16EB6616" w14:textId="52621DC9" w:rsidR="00CA67C2" w:rsidRPr="00E14CF5" w:rsidRDefault="00CA67C2" w:rsidP="00BC6A74">
      <w:pPr>
        <w:rPr>
          <w:rStyle w:val="Strong"/>
          <w:color w:val="666660" w:themeColor="text2" w:themeTint="BF"/>
        </w:rPr>
      </w:pPr>
    </w:p>
    <w:sectPr w:rsidR="00CA67C2" w:rsidRPr="00E14CF5"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F19A" w14:textId="77777777" w:rsidR="0018546B" w:rsidRDefault="0018546B" w:rsidP="00983B96">
      <w:r>
        <w:separator/>
      </w:r>
    </w:p>
    <w:p w14:paraId="16DB7398" w14:textId="77777777" w:rsidR="0018546B" w:rsidRDefault="0018546B"/>
  </w:endnote>
  <w:endnote w:type="continuationSeparator" w:id="0">
    <w:p w14:paraId="005DA431" w14:textId="77777777" w:rsidR="0018546B" w:rsidRDefault="0018546B" w:rsidP="00983B96">
      <w:r>
        <w:continuationSeparator/>
      </w:r>
    </w:p>
    <w:p w14:paraId="23709623" w14:textId="77777777" w:rsidR="0018546B" w:rsidRDefault="00185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793E1"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&#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3A52">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428C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&#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0874" w14:textId="77777777" w:rsidR="0018546B" w:rsidRDefault="0018546B" w:rsidP="00983B96">
      <w:r>
        <w:separator/>
      </w:r>
    </w:p>
    <w:p w14:paraId="40F73F07" w14:textId="77777777" w:rsidR="0018546B" w:rsidRDefault="0018546B"/>
  </w:footnote>
  <w:footnote w:type="continuationSeparator" w:id="0">
    <w:p w14:paraId="0E006E7B" w14:textId="77777777" w:rsidR="0018546B" w:rsidRDefault="0018546B" w:rsidP="00983B96">
      <w:r>
        <w:continuationSeparator/>
      </w:r>
    </w:p>
    <w:p w14:paraId="419B20B4" w14:textId="77777777" w:rsidR="0018546B" w:rsidRDefault="00185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933240"/>
    <w:multiLevelType w:val="hybridMultilevel"/>
    <w:tmpl w:val="0610CE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28"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F352F"/>
    <w:multiLevelType w:val="hybridMultilevel"/>
    <w:tmpl w:val="F5E4CA02"/>
    <w:lvl w:ilvl="0" w:tplc="C2167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A669D6"/>
    <w:multiLevelType w:val="hybridMultilevel"/>
    <w:tmpl w:val="33DCF47E"/>
    <w:lvl w:ilvl="0" w:tplc="45065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CE67AE"/>
    <w:multiLevelType w:val="hybridMultilevel"/>
    <w:tmpl w:val="BBBE0C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3798D"/>
    <w:multiLevelType w:val="hybridMultilevel"/>
    <w:tmpl w:val="E5523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37B0E"/>
    <w:multiLevelType w:val="hybridMultilevel"/>
    <w:tmpl w:val="55425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861376">
    <w:abstractNumId w:val="9"/>
  </w:num>
  <w:num w:numId="2" w16cid:durableId="2052151273">
    <w:abstractNumId w:val="9"/>
  </w:num>
  <w:num w:numId="3" w16cid:durableId="1951081561">
    <w:abstractNumId w:val="10"/>
  </w:num>
  <w:num w:numId="4" w16cid:durableId="1520391122">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2062485714">
    <w:abstractNumId w:val="16"/>
  </w:num>
  <w:num w:numId="6" w16cid:durableId="1056006563">
    <w:abstractNumId w:val="8"/>
  </w:num>
  <w:num w:numId="7" w16cid:durableId="1720930973">
    <w:abstractNumId w:val="7"/>
  </w:num>
  <w:num w:numId="8" w16cid:durableId="2009554589">
    <w:abstractNumId w:val="6"/>
  </w:num>
  <w:num w:numId="9" w16cid:durableId="713894534">
    <w:abstractNumId w:val="5"/>
  </w:num>
  <w:num w:numId="10" w16cid:durableId="1577084833">
    <w:abstractNumId w:val="4"/>
  </w:num>
  <w:num w:numId="11" w16cid:durableId="194083243">
    <w:abstractNumId w:val="3"/>
  </w:num>
  <w:num w:numId="12" w16cid:durableId="1705910793">
    <w:abstractNumId w:val="2"/>
  </w:num>
  <w:num w:numId="13" w16cid:durableId="1579947694">
    <w:abstractNumId w:val="1"/>
  </w:num>
  <w:num w:numId="14" w16cid:durableId="93016844">
    <w:abstractNumId w:val="9"/>
    <w:lvlOverride w:ilvl="0">
      <w:startOverride w:val="1"/>
    </w:lvlOverride>
  </w:num>
  <w:num w:numId="15" w16cid:durableId="2037656529">
    <w:abstractNumId w:val="9"/>
  </w:num>
  <w:num w:numId="16" w16cid:durableId="1948002513">
    <w:abstractNumId w:val="25"/>
  </w:num>
  <w:num w:numId="17" w16cid:durableId="1896429346">
    <w:abstractNumId w:val="24"/>
  </w:num>
  <w:num w:numId="18" w16cid:durableId="659430271">
    <w:abstractNumId w:val="11"/>
  </w:num>
  <w:num w:numId="19" w16cid:durableId="1803498038">
    <w:abstractNumId w:val="22"/>
  </w:num>
  <w:num w:numId="20" w16cid:durableId="1801797703">
    <w:abstractNumId w:val="23"/>
  </w:num>
  <w:num w:numId="21" w16cid:durableId="1606576885">
    <w:abstractNumId w:val="21"/>
  </w:num>
  <w:num w:numId="22" w16cid:durableId="987826142">
    <w:abstractNumId w:val="14"/>
  </w:num>
  <w:num w:numId="23" w16cid:durableId="1052119959">
    <w:abstractNumId w:val="0"/>
  </w:num>
  <w:num w:numId="24" w16cid:durableId="1787044811">
    <w:abstractNumId w:val="27"/>
  </w:num>
  <w:num w:numId="25" w16cid:durableId="1541472894">
    <w:abstractNumId w:val="15"/>
  </w:num>
  <w:num w:numId="26" w16cid:durableId="5253150">
    <w:abstractNumId w:val="13"/>
  </w:num>
  <w:num w:numId="27" w16cid:durableId="145512554">
    <w:abstractNumId w:val="13"/>
  </w:num>
  <w:num w:numId="28" w16cid:durableId="1535074657">
    <w:abstractNumId w:val="13"/>
  </w:num>
  <w:num w:numId="29" w16cid:durableId="1363554345">
    <w:abstractNumId w:val="13"/>
  </w:num>
  <w:num w:numId="30" w16cid:durableId="123475031">
    <w:abstractNumId w:val="13"/>
  </w:num>
  <w:num w:numId="31" w16cid:durableId="1299149402">
    <w:abstractNumId w:val="13"/>
  </w:num>
  <w:num w:numId="32" w16cid:durableId="1134563500">
    <w:abstractNumId w:val="13"/>
  </w:num>
  <w:num w:numId="33" w16cid:durableId="1051005454">
    <w:abstractNumId w:val="13"/>
  </w:num>
  <w:num w:numId="34" w16cid:durableId="1800487521">
    <w:abstractNumId w:val="13"/>
  </w:num>
  <w:num w:numId="35" w16cid:durableId="1054505685">
    <w:abstractNumId w:val="20"/>
  </w:num>
  <w:num w:numId="36" w16cid:durableId="2021814339">
    <w:abstractNumId w:val="12"/>
  </w:num>
  <w:num w:numId="37" w16cid:durableId="2069961072">
    <w:abstractNumId w:val="19"/>
  </w:num>
  <w:num w:numId="38" w16cid:durableId="227493537">
    <w:abstractNumId w:val="17"/>
  </w:num>
  <w:num w:numId="39" w16cid:durableId="249431713">
    <w:abstractNumId w:val="18"/>
  </w:num>
  <w:num w:numId="40" w16cid:durableId="18137156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94C58"/>
    <w:rsid w:val="000F1A18"/>
    <w:rsid w:val="000F3010"/>
    <w:rsid w:val="00164C46"/>
    <w:rsid w:val="0018546B"/>
    <w:rsid w:val="00196B37"/>
    <w:rsid w:val="00197B48"/>
    <w:rsid w:val="001C7CB6"/>
    <w:rsid w:val="001D3F8F"/>
    <w:rsid w:val="00203E47"/>
    <w:rsid w:val="002050AB"/>
    <w:rsid w:val="0022672A"/>
    <w:rsid w:val="002306B8"/>
    <w:rsid w:val="00262782"/>
    <w:rsid w:val="00266735"/>
    <w:rsid w:val="00285D56"/>
    <w:rsid w:val="002D64E2"/>
    <w:rsid w:val="0033571C"/>
    <w:rsid w:val="00354A7D"/>
    <w:rsid w:val="00357D63"/>
    <w:rsid w:val="00373999"/>
    <w:rsid w:val="003817EE"/>
    <w:rsid w:val="003C55AD"/>
    <w:rsid w:val="003D0400"/>
    <w:rsid w:val="00426ED9"/>
    <w:rsid w:val="0044403B"/>
    <w:rsid w:val="004461FB"/>
    <w:rsid w:val="00471CC3"/>
    <w:rsid w:val="0047398B"/>
    <w:rsid w:val="004B2C24"/>
    <w:rsid w:val="004D7D49"/>
    <w:rsid w:val="004E0FF1"/>
    <w:rsid w:val="00510A0C"/>
    <w:rsid w:val="00534B3D"/>
    <w:rsid w:val="00553E13"/>
    <w:rsid w:val="00582829"/>
    <w:rsid w:val="00590AE5"/>
    <w:rsid w:val="005E0A7A"/>
    <w:rsid w:val="005F5DFB"/>
    <w:rsid w:val="0061560E"/>
    <w:rsid w:val="00617A95"/>
    <w:rsid w:val="00652DDC"/>
    <w:rsid w:val="006567BA"/>
    <w:rsid w:val="00680AA3"/>
    <w:rsid w:val="00683FEE"/>
    <w:rsid w:val="006C21A3"/>
    <w:rsid w:val="006F03E7"/>
    <w:rsid w:val="00721328"/>
    <w:rsid w:val="00786158"/>
    <w:rsid w:val="0079250A"/>
    <w:rsid w:val="00796182"/>
    <w:rsid w:val="008019BA"/>
    <w:rsid w:val="00806912"/>
    <w:rsid w:val="008431EF"/>
    <w:rsid w:val="008513B6"/>
    <w:rsid w:val="0085258B"/>
    <w:rsid w:val="008C6E6D"/>
    <w:rsid w:val="008E6AD1"/>
    <w:rsid w:val="008F75E1"/>
    <w:rsid w:val="0091730C"/>
    <w:rsid w:val="00961B29"/>
    <w:rsid w:val="00974C53"/>
    <w:rsid w:val="00983B96"/>
    <w:rsid w:val="00992A06"/>
    <w:rsid w:val="009D7E7C"/>
    <w:rsid w:val="00A13F7D"/>
    <w:rsid w:val="00A17F3C"/>
    <w:rsid w:val="00A909D3"/>
    <w:rsid w:val="00AA1543"/>
    <w:rsid w:val="00AA2295"/>
    <w:rsid w:val="00AF5D00"/>
    <w:rsid w:val="00B13481"/>
    <w:rsid w:val="00B254FB"/>
    <w:rsid w:val="00B41F28"/>
    <w:rsid w:val="00B949E4"/>
    <w:rsid w:val="00B9654E"/>
    <w:rsid w:val="00B96CBB"/>
    <w:rsid w:val="00BC6A74"/>
    <w:rsid w:val="00BD66B7"/>
    <w:rsid w:val="00BE6A10"/>
    <w:rsid w:val="00C00D2D"/>
    <w:rsid w:val="00C43A2B"/>
    <w:rsid w:val="00C97672"/>
    <w:rsid w:val="00CA55FA"/>
    <w:rsid w:val="00CA67C2"/>
    <w:rsid w:val="00CB0FCD"/>
    <w:rsid w:val="00CB2B4D"/>
    <w:rsid w:val="00CF2527"/>
    <w:rsid w:val="00CF336E"/>
    <w:rsid w:val="00D201CF"/>
    <w:rsid w:val="00D413AC"/>
    <w:rsid w:val="00D679B8"/>
    <w:rsid w:val="00D714BA"/>
    <w:rsid w:val="00D83456"/>
    <w:rsid w:val="00D850FC"/>
    <w:rsid w:val="00DB2EF0"/>
    <w:rsid w:val="00DC19F4"/>
    <w:rsid w:val="00DE08A9"/>
    <w:rsid w:val="00DF3E99"/>
    <w:rsid w:val="00E14CF5"/>
    <w:rsid w:val="00EB0BF6"/>
    <w:rsid w:val="00EB3A88"/>
    <w:rsid w:val="00EB4FD2"/>
    <w:rsid w:val="00EB751D"/>
    <w:rsid w:val="00EC1E17"/>
    <w:rsid w:val="00ED0AC7"/>
    <w:rsid w:val="00EF60A3"/>
    <w:rsid w:val="00EF6F8C"/>
    <w:rsid w:val="00F00C98"/>
    <w:rsid w:val="00F02A40"/>
    <w:rsid w:val="00F07CD9"/>
    <w:rsid w:val="00F124B6"/>
    <w:rsid w:val="00F6152C"/>
    <w:rsid w:val="00F65971"/>
    <w:rsid w:val="00F909F8"/>
    <w:rsid w:val="00FB1EF1"/>
    <w:rsid w:val="00FB3A52"/>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ED8AF8D0-5241-4E05-9C0F-060F76E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4B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7017">
      <w:bodyDiv w:val="1"/>
      <w:marLeft w:val="0"/>
      <w:marRight w:val="0"/>
      <w:marTop w:val="0"/>
      <w:marBottom w:val="0"/>
      <w:divBdr>
        <w:top w:val="none" w:sz="0" w:space="0" w:color="auto"/>
        <w:left w:val="none" w:sz="0" w:space="0" w:color="auto"/>
        <w:bottom w:val="none" w:sz="0" w:space="0" w:color="auto"/>
        <w:right w:val="none" w:sz="0" w:space="0" w:color="auto"/>
      </w:divBdr>
      <w:divsChild>
        <w:div w:id="331181845">
          <w:marLeft w:val="0"/>
          <w:marRight w:val="0"/>
          <w:marTop w:val="0"/>
          <w:marBottom w:val="0"/>
          <w:divBdr>
            <w:top w:val="none" w:sz="0" w:space="0" w:color="auto"/>
            <w:left w:val="none" w:sz="0" w:space="0" w:color="auto"/>
            <w:bottom w:val="none" w:sz="0" w:space="0" w:color="auto"/>
            <w:right w:val="none" w:sz="0" w:space="0" w:color="auto"/>
          </w:divBdr>
        </w:div>
        <w:div w:id="695542521">
          <w:marLeft w:val="0"/>
          <w:marRight w:val="0"/>
          <w:marTop w:val="0"/>
          <w:marBottom w:val="0"/>
          <w:divBdr>
            <w:top w:val="none" w:sz="0" w:space="0" w:color="auto"/>
            <w:left w:val="none" w:sz="0" w:space="0" w:color="auto"/>
            <w:bottom w:val="none" w:sz="0" w:space="0" w:color="auto"/>
            <w:right w:val="none" w:sz="0" w:space="0" w:color="auto"/>
          </w:divBdr>
        </w:div>
        <w:div w:id="1085955577">
          <w:marLeft w:val="0"/>
          <w:marRight w:val="0"/>
          <w:marTop w:val="0"/>
          <w:marBottom w:val="0"/>
          <w:divBdr>
            <w:top w:val="none" w:sz="0" w:space="0" w:color="auto"/>
            <w:left w:val="none" w:sz="0" w:space="0" w:color="auto"/>
            <w:bottom w:val="none" w:sz="0" w:space="0" w:color="auto"/>
            <w:right w:val="none" w:sz="0" w:space="0" w:color="auto"/>
          </w:divBdr>
        </w:div>
        <w:div w:id="1051879047">
          <w:marLeft w:val="0"/>
          <w:marRight w:val="0"/>
          <w:marTop w:val="0"/>
          <w:marBottom w:val="0"/>
          <w:divBdr>
            <w:top w:val="none" w:sz="0" w:space="0" w:color="auto"/>
            <w:left w:val="none" w:sz="0" w:space="0" w:color="auto"/>
            <w:bottom w:val="none" w:sz="0" w:space="0" w:color="auto"/>
            <w:right w:val="none" w:sz="0" w:space="0" w:color="auto"/>
          </w:divBdr>
        </w:div>
        <w:div w:id="198535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min.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69EFE-184F-4C92-8414-7C708D967E99}">
  <ds:schemaRefs>
    <ds:schemaRef ds:uri="http://schemas.openxmlformats.org/officeDocument/2006/bibliography"/>
  </ds:schemaRefs>
</ds:datastoreItem>
</file>

<file path=customXml/itemProps3.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A08B4A2-03E6-4307-9841-EF0DA98F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4</cp:revision>
  <dcterms:created xsi:type="dcterms:W3CDTF">2025-05-15T18:09:00Z</dcterms:created>
  <dcterms:modified xsi:type="dcterms:W3CDTF">2025-05-15T18:13:00Z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