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577CA186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AC4FF9">
        <w:t>10</w:t>
      </w:r>
      <w:r w:rsidR="008F75E1">
        <w:t>/</w:t>
      </w:r>
      <w:r w:rsidR="00B24052">
        <w:t>30</w:t>
      </w:r>
      <w:r w:rsidR="008F75E1">
        <w:t>/2</w:t>
      </w:r>
      <w:r w:rsidR="00CA55FA">
        <w:t>4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P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7603DC3A" w14:textId="271C4A57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Information</w:t>
      </w:r>
      <w:r w:rsidRPr="004B2C24">
        <w:rPr>
          <w:b/>
          <w:sz w:val="28"/>
          <w:szCs w:val="28"/>
          <w:lang w:val="en-GB"/>
        </w:rPr>
        <w:t xml:space="preserve"> Items</w:t>
      </w:r>
    </w:p>
    <w:p w14:paraId="16187DC8" w14:textId="047438C9" w:rsidR="004B2C24" w:rsidRPr="004B2C24" w:rsidRDefault="00AC4FF9" w:rsidP="004B2C24">
      <w:pPr>
        <w:pStyle w:val="BodyText"/>
        <w:numPr>
          <w:ilvl w:val="0"/>
          <w:numId w:val="3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Update on collaboration with Equity Committee on revision of Model Syllabus</w:t>
      </w:r>
      <w:r w:rsidR="004B2C24" w:rsidRPr="004B2C24">
        <w:rPr>
          <w:sz w:val="28"/>
          <w:szCs w:val="28"/>
          <w:lang w:val="en-GB"/>
        </w:rPr>
        <w:t xml:space="preserve">. </w:t>
      </w:r>
    </w:p>
    <w:p w14:paraId="64194D6F" w14:textId="730016E8" w:rsidR="004B2C24" w:rsidRPr="00FB1EF1" w:rsidRDefault="00AC4FF9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Discussion</w:t>
      </w:r>
      <w:r w:rsidR="004B2C24" w:rsidRPr="00FB1EF1">
        <w:rPr>
          <w:b/>
          <w:sz w:val="28"/>
          <w:szCs w:val="28"/>
          <w:lang w:val="en-GB"/>
        </w:rPr>
        <w:t xml:space="preserve"> Items</w:t>
      </w:r>
    </w:p>
    <w:p w14:paraId="52CD7934" w14:textId="7BCA35D7" w:rsidR="00FB1EF1" w:rsidRPr="004B2C24" w:rsidRDefault="000B0692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Drafting/R</w:t>
      </w:r>
      <w:r w:rsidR="00AC4FF9">
        <w:rPr>
          <w:sz w:val="28"/>
          <w:szCs w:val="28"/>
          <w:lang w:val="en-GB"/>
        </w:rPr>
        <w:t>evision of</w:t>
      </w:r>
      <w:r w:rsidR="00FB1EF1">
        <w:rPr>
          <w:sz w:val="28"/>
          <w:szCs w:val="28"/>
          <w:lang w:val="en-GB"/>
        </w:rPr>
        <w:t xml:space="preserve"> Fall 2024 </w:t>
      </w:r>
      <w:r w:rsidR="00FB1EF1" w:rsidRPr="00FB1EF1">
        <w:rPr>
          <w:i/>
          <w:sz w:val="28"/>
          <w:szCs w:val="28"/>
          <w:lang w:val="en-GB"/>
        </w:rPr>
        <w:t>SMC Ethics</w:t>
      </w:r>
      <w:r w:rsidR="00FB1EF1">
        <w:rPr>
          <w:sz w:val="28"/>
          <w:szCs w:val="28"/>
          <w:lang w:val="en-GB"/>
        </w:rPr>
        <w:t xml:space="preserve"> newsletter</w:t>
      </w:r>
      <w:r w:rsidR="00AC4FF9">
        <w:rPr>
          <w:sz w:val="28"/>
          <w:szCs w:val="28"/>
          <w:lang w:val="en-GB"/>
        </w:rPr>
        <w:t xml:space="preserve"> on academic freedom</w:t>
      </w:r>
      <w:r w:rsidR="00FB1EF1">
        <w:rPr>
          <w:sz w:val="28"/>
          <w:szCs w:val="28"/>
          <w:lang w:val="en-GB"/>
        </w:rPr>
        <w:t>.</w:t>
      </w: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E7CFD40" w14:textId="3C0C4A34" w:rsidR="00A17F3C" w:rsidRDefault="00A17F3C" w:rsidP="00A17F3C">
      <w:pPr>
        <w:pStyle w:val="BodyText"/>
        <w:ind w:left="0"/>
        <w:rPr>
          <w:lang w:val="en-GB"/>
        </w:rPr>
      </w:pPr>
    </w:p>
    <w:p w14:paraId="3E879172" w14:textId="77777777" w:rsidR="00A17F3C" w:rsidRPr="00A17F3C" w:rsidRDefault="00A17F3C" w:rsidP="00A17F3C">
      <w:pPr>
        <w:pStyle w:val="BodyText"/>
        <w:ind w:left="0"/>
        <w:rPr>
          <w:lang w:val="en-GB"/>
        </w:rPr>
      </w:pPr>
    </w:p>
    <w:p w14:paraId="209A5B26" w14:textId="77777777" w:rsidR="00B13481" w:rsidRDefault="00B13481" w:rsidP="00983B96"/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FE98" w14:textId="77777777" w:rsidR="00794664" w:rsidRDefault="00794664" w:rsidP="00983B96">
      <w:r>
        <w:separator/>
      </w:r>
    </w:p>
    <w:p w14:paraId="0B590389" w14:textId="77777777" w:rsidR="00794664" w:rsidRDefault="00794664"/>
  </w:endnote>
  <w:endnote w:type="continuationSeparator" w:id="0">
    <w:p w14:paraId="40EE391A" w14:textId="77777777" w:rsidR="00794664" w:rsidRDefault="00794664" w:rsidP="00983B96">
      <w:r>
        <w:continuationSeparator/>
      </w:r>
    </w:p>
    <w:p w14:paraId="0E118406" w14:textId="77777777" w:rsidR="00794664" w:rsidRDefault="0079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7F71" w14:textId="77777777" w:rsidR="00794664" w:rsidRDefault="00794664" w:rsidP="00983B96">
      <w:r>
        <w:separator/>
      </w:r>
    </w:p>
    <w:p w14:paraId="6682E512" w14:textId="77777777" w:rsidR="00794664" w:rsidRDefault="00794664"/>
  </w:footnote>
  <w:footnote w:type="continuationSeparator" w:id="0">
    <w:p w14:paraId="3ADB72D7" w14:textId="77777777" w:rsidR="00794664" w:rsidRDefault="00794664" w:rsidP="00983B96">
      <w:r>
        <w:continuationSeparator/>
      </w:r>
    </w:p>
    <w:p w14:paraId="0FD1749B" w14:textId="77777777" w:rsidR="00794664" w:rsidRDefault="00794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5216">
    <w:abstractNumId w:val="9"/>
  </w:num>
  <w:num w:numId="2" w16cid:durableId="467665864">
    <w:abstractNumId w:val="9"/>
  </w:num>
  <w:num w:numId="3" w16cid:durableId="183330916">
    <w:abstractNumId w:val="10"/>
  </w:num>
  <w:num w:numId="4" w16cid:durableId="186254790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827555144">
    <w:abstractNumId w:val="16"/>
  </w:num>
  <w:num w:numId="6" w16cid:durableId="1960452219">
    <w:abstractNumId w:val="8"/>
  </w:num>
  <w:num w:numId="7" w16cid:durableId="1734158145">
    <w:abstractNumId w:val="7"/>
  </w:num>
  <w:num w:numId="8" w16cid:durableId="375282464">
    <w:abstractNumId w:val="6"/>
  </w:num>
  <w:num w:numId="9" w16cid:durableId="443499910">
    <w:abstractNumId w:val="5"/>
  </w:num>
  <w:num w:numId="10" w16cid:durableId="965769250">
    <w:abstractNumId w:val="4"/>
  </w:num>
  <w:num w:numId="11" w16cid:durableId="868690309">
    <w:abstractNumId w:val="3"/>
  </w:num>
  <w:num w:numId="12" w16cid:durableId="844366516">
    <w:abstractNumId w:val="2"/>
  </w:num>
  <w:num w:numId="13" w16cid:durableId="495998775">
    <w:abstractNumId w:val="1"/>
  </w:num>
  <w:num w:numId="14" w16cid:durableId="820076316">
    <w:abstractNumId w:val="9"/>
    <w:lvlOverride w:ilvl="0">
      <w:startOverride w:val="1"/>
    </w:lvlOverride>
  </w:num>
  <w:num w:numId="15" w16cid:durableId="1517230879">
    <w:abstractNumId w:val="9"/>
  </w:num>
  <w:num w:numId="16" w16cid:durableId="1013075627">
    <w:abstractNumId w:val="25"/>
  </w:num>
  <w:num w:numId="17" w16cid:durableId="1200164574">
    <w:abstractNumId w:val="24"/>
  </w:num>
  <w:num w:numId="18" w16cid:durableId="1514565635">
    <w:abstractNumId w:val="11"/>
  </w:num>
  <w:num w:numId="19" w16cid:durableId="1368602546">
    <w:abstractNumId w:val="22"/>
  </w:num>
  <w:num w:numId="20" w16cid:durableId="2049376331">
    <w:abstractNumId w:val="23"/>
  </w:num>
  <w:num w:numId="21" w16cid:durableId="1515799356">
    <w:abstractNumId w:val="21"/>
  </w:num>
  <w:num w:numId="22" w16cid:durableId="1939289707">
    <w:abstractNumId w:val="14"/>
  </w:num>
  <w:num w:numId="23" w16cid:durableId="1779373719">
    <w:abstractNumId w:val="0"/>
  </w:num>
  <w:num w:numId="24" w16cid:durableId="571431835">
    <w:abstractNumId w:val="26"/>
  </w:num>
  <w:num w:numId="25" w16cid:durableId="411968564">
    <w:abstractNumId w:val="15"/>
  </w:num>
  <w:num w:numId="26" w16cid:durableId="836461746">
    <w:abstractNumId w:val="13"/>
  </w:num>
  <w:num w:numId="27" w16cid:durableId="1626545944">
    <w:abstractNumId w:val="13"/>
  </w:num>
  <w:num w:numId="28" w16cid:durableId="1174104135">
    <w:abstractNumId w:val="13"/>
  </w:num>
  <w:num w:numId="29" w16cid:durableId="1775401418">
    <w:abstractNumId w:val="13"/>
  </w:num>
  <w:num w:numId="30" w16cid:durableId="33043647">
    <w:abstractNumId w:val="13"/>
  </w:num>
  <w:num w:numId="31" w16cid:durableId="256601747">
    <w:abstractNumId w:val="13"/>
  </w:num>
  <w:num w:numId="32" w16cid:durableId="1569683885">
    <w:abstractNumId w:val="13"/>
  </w:num>
  <w:num w:numId="33" w16cid:durableId="1689865657">
    <w:abstractNumId w:val="13"/>
  </w:num>
  <w:num w:numId="34" w16cid:durableId="1410928051">
    <w:abstractNumId w:val="13"/>
  </w:num>
  <w:num w:numId="35" w16cid:durableId="1797990559">
    <w:abstractNumId w:val="20"/>
  </w:num>
  <w:num w:numId="36" w16cid:durableId="1702129008">
    <w:abstractNumId w:val="12"/>
  </w:num>
  <w:num w:numId="37" w16cid:durableId="576523063">
    <w:abstractNumId w:val="19"/>
  </w:num>
  <w:num w:numId="38" w16cid:durableId="454522620">
    <w:abstractNumId w:val="17"/>
  </w:num>
  <w:num w:numId="39" w16cid:durableId="19421062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B0692"/>
    <w:rsid w:val="000F1A18"/>
    <w:rsid w:val="00164C46"/>
    <w:rsid w:val="00191061"/>
    <w:rsid w:val="00196B37"/>
    <w:rsid w:val="001C7CB6"/>
    <w:rsid w:val="001D3F8F"/>
    <w:rsid w:val="00203E47"/>
    <w:rsid w:val="002050AB"/>
    <w:rsid w:val="0022672A"/>
    <w:rsid w:val="00266735"/>
    <w:rsid w:val="00285D56"/>
    <w:rsid w:val="002D64E2"/>
    <w:rsid w:val="00354A7D"/>
    <w:rsid w:val="00357D63"/>
    <w:rsid w:val="00373999"/>
    <w:rsid w:val="003817EE"/>
    <w:rsid w:val="003C55AD"/>
    <w:rsid w:val="00426ED9"/>
    <w:rsid w:val="0044403B"/>
    <w:rsid w:val="004461FB"/>
    <w:rsid w:val="004B2C24"/>
    <w:rsid w:val="004D7D49"/>
    <w:rsid w:val="004E0FF1"/>
    <w:rsid w:val="00510A0C"/>
    <w:rsid w:val="00534B3D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774E1"/>
    <w:rsid w:val="00786158"/>
    <w:rsid w:val="0079250A"/>
    <w:rsid w:val="00794664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AC4FF9"/>
    <w:rsid w:val="00B13481"/>
    <w:rsid w:val="00B24052"/>
    <w:rsid w:val="00B254FB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F2527"/>
    <w:rsid w:val="00CF336E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0AC7"/>
    <w:rsid w:val="00EF6F8C"/>
    <w:rsid w:val="00F00C98"/>
    <w:rsid w:val="00F02A40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2</cp:revision>
  <dcterms:created xsi:type="dcterms:W3CDTF">2024-10-22T20:33:00Z</dcterms:created>
  <dcterms:modified xsi:type="dcterms:W3CDTF">2024-10-22T20:33:00Z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