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C4E0DFA" w:rsidR="008019BA" w:rsidRPr="00EB4FD2" w:rsidRDefault="00EF6F8C" w:rsidP="00D413AC">
      <w:pPr>
        <w:pStyle w:val="Heading1"/>
      </w:pPr>
      <w:r w:rsidRPr="00EB4FD2">
        <w:t xml:space="preserve">Meeting </w:t>
      </w:r>
      <w:r w:rsidR="00114F44">
        <w:t>Minutes</w:t>
      </w:r>
      <w:r w:rsidR="00BC6A74" w:rsidRPr="00EB4FD2">
        <w:t xml:space="preserve"> </w:t>
      </w:r>
    </w:p>
    <w:p w14:paraId="02542C69" w14:textId="565E6354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</w:t>
      </w:r>
      <w:r w:rsidR="008A0B80">
        <w:t>4</w:t>
      </w:r>
      <w:r w:rsidR="007478F1">
        <w:t>/2</w:t>
      </w:r>
      <w:r w:rsidR="008A0B80">
        <w:t>0</w:t>
      </w:r>
      <w:r w:rsidR="007478F1">
        <w:t>/21</w:t>
      </w:r>
      <w:r w:rsidR="00EB4FD2">
        <w:t xml:space="preserve"> </w:t>
      </w:r>
      <w:r w:rsidR="007478F1">
        <w:t>3:00-4:00</w:t>
      </w:r>
    </w:p>
    <w:p w14:paraId="1B394C32" w14:textId="4FECC2D7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Pr="00EB4FD2">
        <w:t>:</w:t>
      </w:r>
      <w:r w:rsidR="00CC6DFD">
        <w:t xml:space="preserve"> Online (Zoom)</w:t>
      </w:r>
    </w:p>
    <w:p w14:paraId="0918CF78" w14:textId="792B7C8E" w:rsidR="007478F1" w:rsidRPr="00983B96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8F6FA9">
        <w:t>Brian Rajski (</w:t>
      </w:r>
      <w:r w:rsidR="00037B0D">
        <w:t xml:space="preserve">chair), </w:t>
      </w:r>
      <w:r w:rsidR="00EB4FD2">
        <w:t>Lula Livanis</w:t>
      </w:r>
      <w:r w:rsidR="00CC6DFD">
        <w:t>, Ian Colmer,</w:t>
      </w:r>
      <w:r w:rsidR="008F6FA9">
        <w:t xml:space="preserve"> </w:t>
      </w:r>
      <w:r w:rsidR="007478F1">
        <w:t>Alexander Ibaraki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79963041" w14:textId="411A50E8" w:rsidR="003C56E0" w:rsidRPr="003C56E0" w:rsidRDefault="00E14CF5" w:rsidP="003C56E0">
      <w:pPr>
        <w:pStyle w:val="Heading2"/>
      </w:pPr>
      <w:r w:rsidRPr="00DD44E4">
        <w:t>Public Comments</w:t>
      </w:r>
    </w:p>
    <w:p w14:paraId="40D4E8DF" w14:textId="273D4C3D" w:rsidR="003C56E0" w:rsidRDefault="00FC7114" w:rsidP="003C56E0">
      <w:pPr>
        <w:pStyle w:val="BodyText"/>
        <w:rPr>
          <w:lang w:val="en-GB"/>
        </w:rPr>
      </w:pPr>
      <w:r>
        <w:rPr>
          <w:lang w:val="en-GB"/>
        </w:rPr>
        <w:t>None</w:t>
      </w:r>
      <w:r w:rsidR="003C56E0">
        <w:rPr>
          <w:lang w:val="en-GB"/>
        </w:rPr>
        <w:t>.</w:t>
      </w:r>
    </w:p>
    <w:p w14:paraId="761DF028" w14:textId="00DBEAD4" w:rsidR="003C56E0" w:rsidRDefault="003C56E0" w:rsidP="003C56E0">
      <w:pPr>
        <w:pStyle w:val="Heading2"/>
      </w:pPr>
      <w:r>
        <w:t>Action Items</w:t>
      </w:r>
    </w:p>
    <w:p w14:paraId="0FCC7C5E" w14:textId="5CAEAC83" w:rsidR="00C43A44" w:rsidRPr="00101E4B" w:rsidRDefault="00E31BF9" w:rsidP="00E31BF9">
      <w:pPr>
        <w:pStyle w:val="Heading3"/>
        <w:rPr>
          <w:b/>
          <w:bCs/>
          <w:lang w:val="en-GB"/>
        </w:rPr>
      </w:pPr>
      <w:r w:rsidRPr="00101E4B">
        <w:rPr>
          <w:b/>
          <w:bCs/>
          <w:lang w:val="en-GB"/>
        </w:rPr>
        <w:t xml:space="preserve">Approval of </w:t>
      </w:r>
      <w:r w:rsidR="005C433C" w:rsidRPr="00101E4B">
        <w:rPr>
          <w:b/>
          <w:bCs/>
          <w:lang w:val="en-GB"/>
        </w:rPr>
        <w:t>3/23/21 Minutes</w:t>
      </w:r>
    </w:p>
    <w:p w14:paraId="341D0EBC" w14:textId="6305D3BA" w:rsidR="005C433C" w:rsidRPr="00101E4B" w:rsidRDefault="005C433C" w:rsidP="00C02DF5">
      <w:pPr>
        <w:ind w:left="864"/>
        <w:rPr>
          <w:lang w:val="en-GB"/>
        </w:rPr>
      </w:pPr>
      <w:r w:rsidRPr="00101E4B">
        <w:rPr>
          <w:lang w:val="en-GB"/>
        </w:rPr>
        <w:t>Approved: 3:04pm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59AC86A3" w14:textId="297D9F0C" w:rsidR="008F1A67" w:rsidRPr="00101E4B" w:rsidRDefault="00AD18A8" w:rsidP="008F1A67">
      <w:pPr>
        <w:pStyle w:val="Heading3"/>
        <w:rPr>
          <w:b/>
          <w:bCs/>
          <w:i/>
          <w:iCs/>
        </w:rPr>
      </w:pPr>
      <w:r w:rsidRPr="00101E4B">
        <w:rPr>
          <w:b/>
          <w:bCs/>
          <w:i/>
          <w:iCs/>
        </w:rPr>
        <w:t xml:space="preserve">SMC Ethics </w:t>
      </w:r>
      <w:r w:rsidRPr="00101E4B">
        <w:rPr>
          <w:b/>
          <w:bCs/>
        </w:rPr>
        <w:t>main text first read</w:t>
      </w:r>
    </w:p>
    <w:p w14:paraId="534B60F5" w14:textId="6C5E9D16" w:rsidR="008F1A67" w:rsidRPr="008F1A67" w:rsidRDefault="008F1A67" w:rsidP="008F1A67">
      <w:pPr>
        <w:ind w:left="720"/>
        <w:rPr>
          <w:i/>
          <w:iCs/>
        </w:rPr>
      </w:pPr>
      <w:r w:rsidRPr="00AD18A8">
        <w:t>Brian</w:t>
      </w:r>
      <w:r w:rsidR="00E16BE7">
        <w:t xml:space="preserve"> will blend</w:t>
      </w:r>
      <w:r w:rsidR="00961CC1">
        <w:t xml:space="preserve"> his and Alex’s</w:t>
      </w:r>
      <w:r w:rsidR="00E16BE7">
        <w:t xml:space="preserve"> draft</w:t>
      </w:r>
      <w:r w:rsidRPr="00AD18A8">
        <w:t xml:space="preserve">s </w:t>
      </w:r>
      <w:r w:rsidR="00E16BE7">
        <w:t>together</w:t>
      </w:r>
      <w:r w:rsidRPr="00AD18A8">
        <w:t>.</w:t>
      </w:r>
      <w:r w:rsidR="00E16BE7">
        <w:t xml:space="preserve"> The gist of the piece is that </w:t>
      </w:r>
      <w:r w:rsidR="008905E4">
        <w:t>w</w:t>
      </w:r>
      <w:r w:rsidR="000223FD">
        <w:t>hat we’ve learned from teaching during the pandemic isn’t</w:t>
      </w:r>
      <w:r w:rsidRPr="00AD18A8">
        <w:t xml:space="preserve"> just about adding new things (new apps, for example) but rethinking what we’re doing from scratch. </w:t>
      </w:r>
      <w:r w:rsidR="000223FD">
        <w:t xml:space="preserve">The </w:t>
      </w:r>
      <w:r w:rsidR="003D4D4F">
        <w:t xml:space="preserve">situation </w:t>
      </w:r>
      <w:r w:rsidR="000223FD">
        <w:t>s</w:t>
      </w:r>
      <w:r w:rsidRPr="00AD18A8">
        <w:t>tudent</w:t>
      </w:r>
      <w:r w:rsidR="003D4D4F">
        <w:t>s face</w:t>
      </w:r>
      <w:r w:rsidRPr="00AD18A8">
        <w:t xml:space="preserve"> could inform how we rethink</w:t>
      </w:r>
      <w:r w:rsidR="003D4D4F">
        <w:t xml:space="preserve"> our teaching</w:t>
      </w:r>
      <w:r w:rsidRPr="00AD18A8">
        <w:t>.</w:t>
      </w:r>
    </w:p>
    <w:p w14:paraId="366F7FD7" w14:textId="7B8C38D9" w:rsidR="00953A54" w:rsidRPr="001F47B0" w:rsidRDefault="00C365CD" w:rsidP="00AD18A8">
      <w:pPr>
        <w:pStyle w:val="Heading3"/>
        <w:rPr>
          <w:b/>
          <w:bCs/>
          <w:i/>
          <w:iCs/>
        </w:rPr>
      </w:pPr>
      <w:r w:rsidRPr="001F47B0">
        <w:rPr>
          <w:b/>
          <w:bCs/>
          <w:i/>
          <w:iCs/>
        </w:rPr>
        <w:t xml:space="preserve">SMC Ethics </w:t>
      </w:r>
      <w:r w:rsidRPr="001F47B0">
        <w:rPr>
          <w:b/>
          <w:bCs/>
        </w:rPr>
        <w:t>sidebar text first read</w:t>
      </w:r>
    </w:p>
    <w:p w14:paraId="0F9456E4" w14:textId="35866DF3" w:rsidR="008F1A67" w:rsidRPr="001F47B0" w:rsidRDefault="004E4FEF" w:rsidP="001F47B0">
      <w:pPr>
        <w:ind w:left="720"/>
      </w:pPr>
      <w:r>
        <w:t>Ian and Lula will</w:t>
      </w:r>
      <w:r w:rsidR="003D4D4F">
        <w:t xml:space="preserve"> i</w:t>
      </w:r>
      <w:r w:rsidR="001F47B0" w:rsidRPr="001F47B0">
        <w:t xml:space="preserve">ncorporate a few extra sentences to represent viewpoints of </w:t>
      </w:r>
      <w:r w:rsidR="00961CC1">
        <w:t xml:space="preserve">the </w:t>
      </w:r>
      <w:r w:rsidR="001F47B0" w:rsidRPr="001F47B0">
        <w:t>students and academic departments using Proctorio</w:t>
      </w:r>
      <w:r w:rsidR="00961CC1">
        <w:t>.</w:t>
      </w:r>
    </w:p>
    <w:p w14:paraId="13CBDB64" w14:textId="2A1404BF" w:rsidR="00A92977" w:rsidRDefault="0036738E" w:rsidP="008F1A67">
      <w:pPr>
        <w:pStyle w:val="Heading3"/>
        <w:rPr>
          <w:b/>
          <w:bCs/>
          <w:iCs/>
        </w:rPr>
      </w:pPr>
      <w:r w:rsidRPr="005245F9">
        <w:rPr>
          <w:b/>
          <w:bCs/>
          <w:iCs/>
        </w:rPr>
        <w:t xml:space="preserve">Model Syllabus </w:t>
      </w:r>
      <w:r w:rsidR="00ED0CEE" w:rsidRPr="005245F9">
        <w:rPr>
          <w:b/>
          <w:bCs/>
          <w:iCs/>
        </w:rPr>
        <w:t>revision brainstormin</w:t>
      </w:r>
      <w:r w:rsidR="00961CC1">
        <w:rPr>
          <w:b/>
          <w:bCs/>
          <w:iCs/>
        </w:rPr>
        <w:t>g</w:t>
      </w:r>
    </w:p>
    <w:p w14:paraId="5D06DACB" w14:textId="7D154D7A" w:rsidR="00961CC1" w:rsidRPr="00961CC1" w:rsidRDefault="00A612D6" w:rsidP="00961CC1">
      <w:pPr>
        <w:ind w:left="720"/>
      </w:pPr>
      <w:r>
        <w:t>The comm</w:t>
      </w:r>
      <w:r w:rsidR="004E4FEF">
        <w:t>ittee continued to discuss how the Model Syllabus might be revised in the future</w:t>
      </w:r>
      <w:r w:rsidR="00A677A1">
        <w:t>, especially to put more emphasis on equitable policies</w:t>
      </w:r>
      <w:r w:rsidR="00961CC1">
        <w:t>.</w:t>
      </w:r>
    </w:p>
    <w:p w14:paraId="78A258AB" w14:textId="3C96E77F" w:rsidR="002B3133" w:rsidRDefault="002B3133" w:rsidP="002B3133">
      <w:pPr>
        <w:pStyle w:val="Heading2"/>
      </w:pPr>
      <w:r>
        <w:lastRenderedPageBreak/>
        <w:t>Announcements</w:t>
      </w:r>
    </w:p>
    <w:p w14:paraId="14A58FBF" w14:textId="1738C9CC" w:rsidR="00DB3320" w:rsidRPr="002B3133" w:rsidRDefault="00E14CF5" w:rsidP="002B3133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7837" w14:textId="77777777" w:rsidR="00F01DCC" w:rsidRDefault="00F01DCC" w:rsidP="00983B96">
      <w:r>
        <w:separator/>
      </w:r>
    </w:p>
    <w:p w14:paraId="1DB6918D" w14:textId="77777777" w:rsidR="00F01DCC" w:rsidRDefault="00F01DCC"/>
  </w:endnote>
  <w:endnote w:type="continuationSeparator" w:id="0">
    <w:p w14:paraId="4CC96E19" w14:textId="77777777" w:rsidR="00F01DCC" w:rsidRDefault="00F01DCC" w:rsidP="00983B96">
      <w:r>
        <w:continuationSeparator/>
      </w:r>
    </w:p>
    <w:p w14:paraId="669193DD" w14:textId="77777777" w:rsidR="00F01DCC" w:rsidRDefault="00F01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28EB3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C007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A98F" w14:textId="77777777" w:rsidR="00F01DCC" w:rsidRDefault="00F01DCC" w:rsidP="00983B96">
      <w:r>
        <w:separator/>
      </w:r>
    </w:p>
    <w:p w14:paraId="5BE6B16F" w14:textId="77777777" w:rsidR="00F01DCC" w:rsidRDefault="00F01DCC"/>
  </w:footnote>
  <w:footnote w:type="continuationSeparator" w:id="0">
    <w:p w14:paraId="5D46FEB2" w14:textId="77777777" w:rsidR="00F01DCC" w:rsidRDefault="00F01DCC" w:rsidP="00983B96">
      <w:r>
        <w:continuationSeparator/>
      </w:r>
    </w:p>
    <w:p w14:paraId="07A5D81F" w14:textId="77777777" w:rsidR="00F01DCC" w:rsidRDefault="00F01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AD32577"/>
    <w:multiLevelType w:val="hybridMultilevel"/>
    <w:tmpl w:val="0960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2FBE"/>
    <w:multiLevelType w:val="hybridMultilevel"/>
    <w:tmpl w:val="7E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4154AC"/>
    <w:multiLevelType w:val="hybridMultilevel"/>
    <w:tmpl w:val="36A2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2054"/>
    <w:multiLevelType w:val="hybridMultilevel"/>
    <w:tmpl w:val="FE965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90F3CF3"/>
    <w:multiLevelType w:val="hybridMultilevel"/>
    <w:tmpl w:val="E09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5"/>
  </w:num>
  <w:num w:numId="17">
    <w:abstractNumId w:val="24"/>
  </w:num>
  <w:num w:numId="18">
    <w:abstractNumId w:val="11"/>
  </w:num>
  <w:num w:numId="19">
    <w:abstractNumId w:val="19"/>
  </w:num>
  <w:num w:numId="20">
    <w:abstractNumId w:val="22"/>
  </w:num>
  <w:num w:numId="21">
    <w:abstractNumId w:val="18"/>
  </w:num>
  <w:num w:numId="22">
    <w:abstractNumId w:val="13"/>
  </w:num>
  <w:num w:numId="23">
    <w:abstractNumId w:val="0"/>
  </w:num>
  <w:num w:numId="24">
    <w:abstractNumId w:val="26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1"/>
  </w:num>
  <w:num w:numId="36">
    <w:abstractNumId w:val="17"/>
  </w:num>
  <w:num w:numId="37">
    <w:abstractNumId w:val="15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223FD"/>
    <w:rsid w:val="00022CDF"/>
    <w:rsid w:val="00037B0D"/>
    <w:rsid w:val="000423C7"/>
    <w:rsid w:val="000713BF"/>
    <w:rsid w:val="0008378F"/>
    <w:rsid w:val="00084D74"/>
    <w:rsid w:val="00094C58"/>
    <w:rsid w:val="0009501F"/>
    <w:rsid w:val="0009792E"/>
    <w:rsid w:val="000D1526"/>
    <w:rsid w:val="000F1A18"/>
    <w:rsid w:val="00101E4B"/>
    <w:rsid w:val="001022A6"/>
    <w:rsid w:val="00114F44"/>
    <w:rsid w:val="00140263"/>
    <w:rsid w:val="00164C46"/>
    <w:rsid w:val="00167A08"/>
    <w:rsid w:val="001C7CB6"/>
    <w:rsid w:val="001F47B0"/>
    <w:rsid w:val="00203E47"/>
    <w:rsid w:val="002050AB"/>
    <w:rsid w:val="0022672A"/>
    <w:rsid w:val="002418B2"/>
    <w:rsid w:val="00266735"/>
    <w:rsid w:val="00285D56"/>
    <w:rsid w:val="00286698"/>
    <w:rsid w:val="002B3133"/>
    <w:rsid w:val="002C2945"/>
    <w:rsid w:val="002E1B74"/>
    <w:rsid w:val="00357D63"/>
    <w:rsid w:val="00362A5D"/>
    <w:rsid w:val="0036738E"/>
    <w:rsid w:val="0037124E"/>
    <w:rsid w:val="00373999"/>
    <w:rsid w:val="003817EE"/>
    <w:rsid w:val="00393445"/>
    <w:rsid w:val="003C48E4"/>
    <w:rsid w:val="003C55AD"/>
    <w:rsid w:val="003C56E0"/>
    <w:rsid w:val="003D4D4F"/>
    <w:rsid w:val="00426ED9"/>
    <w:rsid w:val="0044403B"/>
    <w:rsid w:val="004812E9"/>
    <w:rsid w:val="004D0D1A"/>
    <w:rsid w:val="004D7D49"/>
    <w:rsid w:val="004E0FF1"/>
    <w:rsid w:val="004E2DE9"/>
    <w:rsid w:val="004E4FEF"/>
    <w:rsid w:val="004E5257"/>
    <w:rsid w:val="004F1524"/>
    <w:rsid w:val="00510A0C"/>
    <w:rsid w:val="005245F9"/>
    <w:rsid w:val="00534B3D"/>
    <w:rsid w:val="0055097C"/>
    <w:rsid w:val="00590AE5"/>
    <w:rsid w:val="005C433C"/>
    <w:rsid w:val="005D4EA5"/>
    <w:rsid w:val="005E0A7A"/>
    <w:rsid w:val="005F5DFB"/>
    <w:rsid w:val="00617A95"/>
    <w:rsid w:val="00625FE2"/>
    <w:rsid w:val="00631A62"/>
    <w:rsid w:val="00652DDC"/>
    <w:rsid w:val="006567BA"/>
    <w:rsid w:val="00660DBE"/>
    <w:rsid w:val="00664401"/>
    <w:rsid w:val="00680AA3"/>
    <w:rsid w:val="006C0B54"/>
    <w:rsid w:val="006C2422"/>
    <w:rsid w:val="006D75BA"/>
    <w:rsid w:val="006F03E7"/>
    <w:rsid w:val="00702F44"/>
    <w:rsid w:val="00721328"/>
    <w:rsid w:val="0073304F"/>
    <w:rsid w:val="007478F1"/>
    <w:rsid w:val="00762F03"/>
    <w:rsid w:val="0077742D"/>
    <w:rsid w:val="00786158"/>
    <w:rsid w:val="0079250A"/>
    <w:rsid w:val="00796182"/>
    <w:rsid w:val="007F597E"/>
    <w:rsid w:val="008019BA"/>
    <w:rsid w:val="00806912"/>
    <w:rsid w:val="008431EF"/>
    <w:rsid w:val="008513B6"/>
    <w:rsid w:val="0085258B"/>
    <w:rsid w:val="00884D16"/>
    <w:rsid w:val="008905E4"/>
    <w:rsid w:val="008A0B80"/>
    <w:rsid w:val="008C2301"/>
    <w:rsid w:val="008C6E6D"/>
    <w:rsid w:val="008E6AD1"/>
    <w:rsid w:val="008F1A67"/>
    <w:rsid w:val="008F6FA9"/>
    <w:rsid w:val="00953A54"/>
    <w:rsid w:val="00961B29"/>
    <w:rsid w:val="00961CC1"/>
    <w:rsid w:val="00974C53"/>
    <w:rsid w:val="00983B96"/>
    <w:rsid w:val="00992A06"/>
    <w:rsid w:val="00993BFD"/>
    <w:rsid w:val="009A24B3"/>
    <w:rsid w:val="009C5B56"/>
    <w:rsid w:val="009D7E7C"/>
    <w:rsid w:val="009E3101"/>
    <w:rsid w:val="00A13F7D"/>
    <w:rsid w:val="00A612D6"/>
    <w:rsid w:val="00A677A1"/>
    <w:rsid w:val="00A909D3"/>
    <w:rsid w:val="00A92977"/>
    <w:rsid w:val="00AA2295"/>
    <w:rsid w:val="00AB7983"/>
    <w:rsid w:val="00AD18A8"/>
    <w:rsid w:val="00B13481"/>
    <w:rsid w:val="00B254FB"/>
    <w:rsid w:val="00B43858"/>
    <w:rsid w:val="00B91E25"/>
    <w:rsid w:val="00B949E4"/>
    <w:rsid w:val="00B9654E"/>
    <w:rsid w:val="00BA5549"/>
    <w:rsid w:val="00BC6A74"/>
    <w:rsid w:val="00BD3AAA"/>
    <w:rsid w:val="00BE6A10"/>
    <w:rsid w:val="00C00D2D"/>
    <w:rsid w:val="00C02DF5"/>
    <w:rsid w:val="00C365CD"/>
    <w:rsid w:val="00C43A2B"/>
    <w:rsid w:val="00C43A44"/>
    <w:rsid w:val="00C66C16"/>
    <w:rsid w:val="00C72D03"/>
    <w:rsid w:val="00C75B2B"/>
    <w:rsid w:val="00C97672"/>
    <w:rsid w:val="00CA67C2"/>
    <w:rsid w:val="00CB0FCD"/>
    <w:rsid w:val="00CB2B4D"/>
    <w:rsid w:val="00CC3653"/>
    <w:rsid w:val="00CC6DFD"/>
    <w:rsid w:val="00CF2527"/>
    <w:rsid w:val="00D1141B"/>
    <w:rsid w:val="00D133E4"/>
    <w:rsid w:val="00D25281"/>
    <w:rsid w:val="00D316AD"/>
    <w:rsid w:val="00D413AC"/>
    <w:rsid w:val="00D679B8"/>
    <w:rsid w:val="00D701F7"/>
    <w:rsid w:val="00D714BA"/>
    <w:rsid w:val="00D7701A"/>
    <w:rsid w:val="00D83456"/>
    <w:rsid w:val="00D850FC"/>
    <w:rsid w:val="00D94426"/>
    <w:rsid w:val="00DB2EF0"/>
    <w:rsid w:val="00DB3320"/>
    <w:rsid w:val="00DC19F4"/>
    <w:rsid w:val="00DC6F49"/>
    <w:rsid w:val="00DE08A9"/>
    <w:rsid w:val="00DF3E99"/>
    <w:rsid w:val="00E14CF5"/>
    <w:rsid w:val="00E16BE7"/>
    <w:rsid w:val="00E31BF9"/>
    <w:rsid w:val="00EB0BF6"/>
    <w:rsid w:val="00EB3A88"/>
    <w:rsid w:val="00EB4FD2"/>
    <w:rsid w:val="00EB751D"/>
    <w:rsid w:val="00ED0CEE"/>
    <w:rsid w:val="00EF6F8C"/>
    <w:rsid w:val="00F00C98"/>
    <w:rsid w:val="00F01DCC"/>
    <w:rsid w:val="00F02A40"/>
    <w:rsid w:val="00F124B6"/>
    <w:rsid w:val="00F41932"/>
    <w:rsid w:val="00F43A5E"/>
    <w:rsid w:val="00F534D6"/>
    <w:rsid w:val="00F6152C"/>
    <w:rsid w:val="00F65971"/>
    <w:rsid w:val="00F909F8"/>
    <w:rsid w:val="00F96BC1"/>
    <w:rsid w:val="00FC476B"/>
    <w:rsid w:val="00FC4E68"/>
    <w:rsid w:val="00FC7114"/>
    <w:rsid w:val="00FD050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Ian Colmer</cp:lastModifiedBy>
  <cp:revision>27</cp:revision>
  <dcterms:created xsi:type="dcterms:W3CDTF">2021-05-31T01:20:00Z</dcterms:created>
  <dcterms:modified xsi:type="dcterms:W3CDTF">2021-05-31T01:45:00Z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