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06A1E" w14:textId="77777777" w:rsidR="008F790D" w:rsidRDefault="008F790D" w:rsidP="008F790D">
      <w:pPr>
        <w:widowControl w:val="0"/>
        <w:autoSpaceDE w:val="0"/>
        <w:autoSpaceDN w:val="0"/>
        <w:adjustRightInd w:val="0"/>
        <w:rPr>
          <w:color w:val="345A8B"/>
          <w:sz w:val="32"/>
          <w:szCs w:val="32"/>
          <w:lang w:eastAsia="ja-JP"/>
        </w:rPr>
      </w:pPr>
      <w:r>
        <w:rPr>
          <w:color w:val="345A8B"/>
          <w:sz w:val="32"/>
          <w:szCs w:val="32"/>
          <w:lang w:eastAsia="ja-JP"/>
        </w:rPr>
        <w:t>Professional Ethics and Responsibilities Committee</w:t>
      </w:r>
    </w:p>
    <w:p w14:paraId="5843FA95" w14:textId="77777777" w:rsidR="008F790D" w:rsidRDefault="008F790D" w:rsidP="008F790D">
      <w:pPr>
        <w:widowControl w:val="0"/>
        <w:autoSpaceDE w:val="0"/>
        <w:autoSpaceDN w:val="0"/>
        <w:adjustRightInd w:val="0"/>
        <w:rPr>
          <w:color w:val="000000"/>
          <w:sz w:val="24"/>
          <w:lang w:eastAsia="ja-JP"/>
        </w:rPr>
      </w:pPr>
    </w:p>
    <w:p w14:paraId="42F0FF5E" w14:textId="77777777" w:rsidR="008F790D" w:rsidRDefault="008F790D" w:rsidP="008F790D">
      <w:pPr>
        <w:widowControl w:val="0"/>
        <w:autoSpaceDE w:val="0"/>
        <w:autoSpaceDN w:val="0"/>
        <w:adjustRightInd w:val="0"/>
        <w:rPr>
          <w:color w:val="000000"/>
          <w:sz w:val="24"/>
          <w:lang w:eastAsia="ja-JP"/>
        </w:rPr>
      </w:pPr>
      <w:r>
        <w:rPr>
          <w:color w:val="000000"/>
          <w:sz w:val="24"/>
          <w:lang w:eastAsia="ja-JP"/>
        </w:rPr>
        <w:t>Meeting Agenda</w:t>
      </w:r>
    </w:p>
    <w:p w14:paraId="32819FCD" w14:textId="77777777" w:rsidR="008F790D" w:rsidRDefault="008F790D" w:rsidP="008F790D">
      <w:pPr>
        <w:widowControl w:val="0"/>
        <w:autoSpaceDE w:val="0"/>
        <w:autoSpaceDN w:val="0"/>
        <w:adjustRightInd w:val="0"/>
        <w:rPr>
          <w:color w:val="000000"/>
          <w:sz w:val="24"/>
          <w:lang w:eastAsia="ja-JP"/>
        </w:rPr>
      </w:pPr>
      <w:r>
        <w:rPr>
          <w:color w:val="000000"/>
          <w:sz w:val="24"/>
          <w:lang w:eastAsia="ja-JP"/>
        </w:rPr>
        <w:t>Tuesday, October 2, 2018</w:t>
      </w:r>
    </w:p>
    <w:p w14:paraId="31DC4F78" w14:textId="77777777" w:rsidR="008F790D" w:rsidRDefault="008F790D" w:rsidP="008F790D">
      <w:pPr>
        <w:widowControl w:val="0"/>
        <w:autoSpaceDE w:val="0"/>
        <w:autoSpaceDN w:val="0"/>
        <w:adjustRightInd w:val="0"/>
        <w:rPr>
          <w:color w:val="000000"/>
          <w:sz w:val="24"/>
          <w:lang w:eastAsia="ja-JP"/>
        </w:rPr>
      </w:pPr>
      <w:r>
        <w:rPr>
          <w:color w:val="000000"/>
          <w:sz w:val="24"/>
          <w:lang w:eastAsia="ja-JP"/>
        </w:rPr>
        <w:t>12:45-2:05pm</w:t>
      </w:r>
    </w:p>
    <w:p w14:paraId="6BE179D2" w14:textId="77777777" w:rsidR="008F790D" w:rsidRDefault="008F790D" w:rsidP="008F790D">
      <w:pPr>
        <w:widowControl w:val="0"/>
        <w:autoSpaceDE w:val="0"/>
        <w:autoSpaceDN w:val="0"/>
        <w:adjustRightInd w:val="0"/>
        <w:rPr>
          <w:color w:val="000000"/>
          <w:sz w:val="24"/>
          <w:lang w:eastAsia="ja-JP"/>
        </w:rPr>
      </w:pPr>
      <w:r>
        <w:rPr>
          <w:color w:val="000000"/>
          <w:sz w:val="24"/>
          <w:lang w:eastAsia="ja-JP"/>
        </w:rPr>
        <w:t>HSS 261</w:t>
      </w:r>
    </w:p>
    <w:p w14:paraId="440B5537" w14:textId="77777777" w:rsidR="008F790D" w:rsidRDefault="008F790D" w:rsidP="008F790D">
      <w:pPr>
        <w:widowControl w:val="0"/>
        <w:autoSpaceDE w:val="0"/>
        <w:autoSpaceDN w:val="0"/>
        <w:adjustRightInd w:val="0"/>
        <w:rPr>
          <w:color w:val="000000"/>
          <w:sz w:val="24"/>
          <w:lang w:eastAsia="ja-JP"/>
        </w:rPr>
      </w:pPr>
    </w:p>
    <w:p w14:paraId="2DD20294" w14:textId="288AFF6E" w:rsidR="006C0F79" w:rsidRDefault="006C0F79" w:rsidP="008F790D">
      <w:pPr>
        <w:widowControl w:val="0"/>
        <w:autoSpaceDE w:val="0"/>
        <w:autoSpaceDN w:val="0"/>
        <w:adjustRightInd w:val="0"/>
        <w:rPr>
          <w:color w:val="000000"/>
          <w:sz w:val="24"/>
          <w:lang w:eastAsia="ja-JP"/>
        </w:rPr>
      </w:pPr>
      <w:r>
        <w:rPr>
          <w:color w:val="000000"/>
          <w:sz w:val="24"/>
          <w:lang w:eastAsia="ja-JP"/>
        </w:rPr>
        <w:t xml:space="preserve">In attendance: Brian Rajski, Chair/Secretary; Valerie </w:t>
      </w:r>
      <w:proofErr w:type="spellStart"/>
      <w:r>
        <w:rPr>
          <w:color w:val="000000"/>
          <w:sz w:val="24"/>
          <w:lang w:eastAsia="ja-JP"/>
        </w:rPr>
        <w:t>Narey</w:t>
      </w:r>
      <w:proofErr w:type="spellEnd"/>
      <w:r>
        <w:rPr>
          <w:color w:val="000000"/>
          <w:sz w:val="24"/>
          <w:lang w:eastAsia="ja-JP"/>
        </w:rPr>
        <w:t xml:space="preserve">; Ian </w:t>
      </w:r>
      <w:proofErr w:type="spellStart"/>
      <w:r>
        <w:rPr>
          <w:color w:val="000000"/>
          <w:sz w:val="24"/>
          <w:lang w:eastAsia="ja-JP"/>
        </w:rPr>
        <w:t>Colmer</w:t>
      </w:r>
      <w:proofErr w:type="spellEnd"/>
      <w:r>
        <w:rPr>
          <w:color w:val="000000"/>
          <w:sz w:val="24"/>
          <w:lang w:eastAsia="ja-JP"/>
        </w:rPr>
        <w:t>; Tristan Johnson</w:t>
      </w:r>
    </w:p>
    <w:p w14:paraId="01D0F66D" w14:textId="77777777" w:rsidR="008F790D" w:rsidRDefault="008F790D" w:rsidP="008F790D">
      <w:pPr>
        <w:widowControl w:val="0"/>
        <w:autoSpaceDE w:val="0"/>
        <w:autoSpaceDN w:val="0"/>
        <w:adjustRightInd w:val="0"/>
        <w:rPr>
          <w:color w:val="000000"/>
          <w:sz w:val="24"/>
          <w:lang w:eastAsia="ja-JP"/>
        </w:rPr>
      </w:pPr>
    </w:p>
    <w:p w14:paraId="488A6619" w14:textId="77777777" w:rsidR="008F790D" w:rsidRPr="00A70705" w:rsidRDefault="008F790D" w:rsidP="008F790D">
      <w:pPr>
        <w:widowControl w:val="0"/>
        <w:autoSpaceDE w:val="0"/>
        <w:autoSpaceDN w:val="0"/>
        <w:adjustRightInd w:val="0"/>
        <w:rPr>
          <w:b/>
          <w:color w:val="000000"/>
          <w:sz w:val="24"/>
          <w:lang w:eastAsia="ja-JP"/>
        </w:rPr>
      </w:pPr>
      <w:r w:rsidRPr="00A70705">
        <w:rPr>
          <w:b/>
          <w:color w:val="000000"/>
          <w:sz w:val="24"/>
          <w:lang w:eastAsia="ja-JP"/>
        </w:rPr>
        <w:t>I. Call to Order and Welcome</w:t>
      </w:r>
    </w:p>
    <w:p w14:paraId="007BB743" w14:textId="77777777" w:rsidR="00A70705" w:rsidRPr="00A70705" w:rsidRDefault="00A70705" w:rsidP="008F790D">
      <w:pPr>
        <w:widowControl w:val="0"/>
        <w:autoSpaceDE w:val="0"/>
        <w:autoSpaceDN w:val="0"/>
        <w:adjustRightInd w:val="0"/>
        <w:rPr>
          <w:b/>
          <w:color w:val="000000"/>
          <w:sz w:val="24"/>
          <w:lang w:eastAsia="ja-JP"/>
        </w:rPr>
      </w:pPr>
    </w:p>
    <w:p w14:paraId="25323838" w14:textId="77777777" w:rsidR="008F790D" w:rsidRPr="00A70705" w:rsidRDefault="008F790D" w:rsidP="008F790D">
      <w:pPr>
        <w:widowControl w:val="0"/>
        <w:autoSpaceDE w:val="0"/>
        <w:autoSpaceDN w:val="0"/>
        <w:adjustRightInd w:val="0"/>
        <w:rPr>
          <w:b/>
          <w:color w:val="000000"/>
          <w:sz w:val="24"/>
          <w:lang w:eastAsia="ja-JP"/>
        </w:rPr>
      </w:pPr>
      <w:r w:rsidRPr="00A70705">
        <w:rPr>
          <w:b/>
          <w:color w:val="000000"/>
          <w:sz w:val="24"/>
          <w:lang w:eastAsia="ja-JP"/>
        </w:rPr>
        <w:t>II. Public Comments</w:t>
      </w:r>
    </w:p>
    <w:p w14:paraId="12A37CA3" w14:textId="77777777" w:rsidR="00A70705" w:rsidRPr="00A70705" w:rsidRDefault="00A70705" w:rsidP="008F790D">
      <w:pPr>
        <w:widowControl w:val="0"/>
        <w:autoSpaceDE w:val="0"/>
        <w:autoSpaceDN w:val="0"/>
        <w:adjustRightInd w:val="0"/>
        <w:rPr>
          <w:b/>
          <w:color w:val="000000"/>
          <w:sz w:val="24"/>
          <w:lang w:eastAsia="ja-JP"/>
        </w:rPr>
      </w:pPr>
    </w:p>
    <w:p w14:paraId="7775DAAD" w14:textId="77777777" w:rsidR="006C0F79" w:rsidRDefault="00A70705" w:rsidP="008F790D">
      <w:pPr>
        <w:widowControl w:val="0"/>
        <w:autoSpaceDE w:val="0"/>
        <w:autoSpaceDN w:val="0"/>
        <w:adjustRightInd w:val="0"/>
        <w:rPr>
          <w:b/>
          <w:color w:val="000000"/>
          <w:sz w:val="24"/>
          <w:lang w:eastAsia="ja-JP"/>
        </w:rPr>
      </w:pPr>
      <w:r w:rsidRPr="00A70705">
        <w:rPr>
          <w:b/>
          <w:color w:val="000000"/>
          <w:sz w:val="24"/>
          <w:lang w:eastAsia="ja-JP"/>
        </w:rPr>
        <w:t xml:space="preserve">III. </w:t>
      </w:r>
      <w:r w:rsidR="006C0F79">
        <w:rPr>
          <w:b/>
          <w:color w:val="000000"/>
          <w:sz w:val="24"/>
          <w:lang w:eastAsia="ja-JP"/>
        </w:rPr>
        <w:t>Discussion Items</w:t>
      </w:r>
    </w:p>
    <w:p w14:paraId="24F1325A" w14:textId="0BB67674" w:rsidR="008F790D" w:rsidRPr="006C0F79" w:rsidRDefault="00A70705" w:rsidP="006C0F79">
      <w:pPr>
        <w:pStyle w:val="ListParagraph"/>
        <w:widowControl w:val="0"/>
        <w:numPr>
          <w:ilvl w:val="0"/>
          <w:numId w:val="1"/>
        </w:numPr>
        <w:autoSpaceDE w:val="0"/>
        <w:autoSpaceDN w:val="0"/>
        <w:adjustRightInd w:val="0"/>
        <w:rPr>
          <w:b/>
          <w:color w:val="000000"/>
          <w:sz w:val="24"/>
          <w:lang w:eastAsia="ja-JP"/>
        </w:rPr>
      </w:pPr>
      <w:r w:rsidRPr="006C0F79">
        <w:rPr>
          <w:b/>
          <w:color w:val="000000"/>
          <w:sz w:val="24"/>
          <w:lang w:eastAsia="ja-JP"/>
        </w:rPr>
        <w:t>Review of 2017-18</w:t>
      </w:r>
      <w:r w:rsidR="008F790D" w:rsidRPr="006C0F79">
        <w:rPr>
          <w:b/>
          <w:color w:val="000000"/>
          <w:sz w:val="24"/>
          <w:lang w:eastAsia="ja-JP"/>
        </w:rPr>
        <w:t xml:space="preserve"> Goals and Accomplishments</w:t>
      </w:r>
    </w:p>
    <w:p w14:paraId="16802A8E" w14:textId="02F06C7C" w:rsidR="00161E76" w:rsidRPr="006C0F79" w:rsidRDefault="006C0F79" w:rsidP="006C0F79">
      <w:pPr>
        <w:pStyle w:val="ListParagraph"/>
        <w:widowControl w:val="0"/>
        <w:autoSpaceDE w:val="0"/>
        <w:autoSpaceDN w:val="0"/>
        <w:adjustRightInd w:val="0"/>
        <w:ind w:left="1080"/>
        <w:rPr>
          <w:color w:val="000000"/>
          <w:sz w:val="24"/>
          <w:lang w:eastAsia="ja-JP"/>
        </w:rPr>
      </w:pPr>
      <w:r>
        <w:rPr>
          <w:color w:val="000000"/>
          <w:sz w:val="24"/>
          <w:lang w:eastAsia="ja-JP"/>
        </w:rPr>
        <w:t xml:space="preserve">Brian reviewed for the new members the recent accomplishments and focus of the committee, explaining the creation of </w:t>
      </w:r>
      <w:r w:rsidRPr="006C0F79">
        <w:rPr>
          <w:i/>
          <w:color w:val="000000"/>
          <w:sz w:val="24"/>
          <w:lang w:eastAsia="ja-JP"/>
        </w:rPr>
        <w:t>SMC Ethics</w:t>
      </w:r>
      <w:r>
        <w:rPr>
          <w:color w:val="000000"/>
          <w:sz w:val="24"/>
          <w:lang w:eastAsia="ja-JP"/>
        </w:rPr>
        <w:t xml:space="preserve"> and last year’s revisions to the model syllabus.</w:t>
      </w:r>
    </w:p>
    <w:p w14:paraId="218C90BD" w14:textId="7235A18E" w:rsidR="00161E76" w:rsidRPr="006C0F79" w:rsidRDefault="00161E76" w:rsidP="006C0F79">
      <w:pPr>
        <w:pStyle w:val="ListParagraph"/>
        <w:widowControl w:val="0"/>
        <w:numPr>
          <w:ilvl w:val="0"/>
          <w:numId w:val="1"/>
        </w:numPr>
        <w:autoSpaceDE w:val="0"/>
        <w:autoSpaceDN w:val="0"/>
        <w:adjustRightInd w:val="0"/>
        <w:rPr>
          <w:b/>
          <w:color w:val="000000"/>
          <w:sz w:val="24"/>
          <w:lang w:eastAsia="ja-JP"/>
        </w:rPr>
      </w:pPr>
      <w:r w:rsidRPr="006C0F79">
        <w:rPr>
          <w:b/>
          <w:color w:val="000000"/>
          <w:sz w:val="24"/>
          <w:lang w:eastAsia="ja-JP"/>
        </w:rPr>
        <w:t>Model Syllabus Revision</w:t>
      </w:r>
    </w:p>
    <w:p w14:paraId="0055AF60" w14:textId="64B76DCB" w:rsidR="006C0F79" w:rsidRPr="006C0F79" w:rsidRDefault="006C0F79" w:rsidP="006C0F79">
      <w:pPr>
        <w:pStyle w:val="ListParagraph"/>
        <w:widowControl w:val="0"/>
        <w:autoSpaceDE w:val="0"/>
        <w:autoSpaceDN w:val="0"/>
        <w:adjustRightInd w:val="0"/>
        <w:ind w:left="1080"/>
        <w:rPr>
          <w:color w:val="000000"/>
          <w:sz w:val="24"/>
          <w:lang w:eastAsia="ja-JP"/>
        </w:rPr>
      </w:pPr>
      <w:r>
        <w:rPr>
          <w:color w:val="000000"/>
          <w:sz w:val="24"/>
          <w:lang w:eastAsia="ja-JP"/>
        </w:rPr>
        <w:t>Brian explained to the committee the multiple model syllabi that were currently in circulation.  As soon as he had collected them, he would present them to the committee, which would discuss how to combine and improve them.</w:t>
      </w:r>
    </w:p>
    <w:p w14:paraId="2CF04A6D" w14:textId="2D17FD38" w:rsidR="006C0F79" w:rsidRPr="006C0F79" w:rsidRDefault="006C0F79" w:rsidP="006C0F79">
      <w:pPr>
        <w:pStyle w:val="ListParagraph"/>
        <w:widowControl w:val="0"/>
        <w:numPr>
          <w:ilvl w:val="0"/>
          <w:numId w:val="1"/>
        </w:numPr>
        <w:autoSpaceDE w:val="0"/>
        <w:autoSpaceDN w:val="0"/>
        <w:adjustRightInd w:val="0"/>
        <w:rPr>
          <w:b/>
          <w:color w:val="000000"/>
          <w:sz w:val="24"/>
          <w:lang w:eastAsia="ja-JP"/>
        </w:rPr>
      </w:pPr>
      <w:r w:rsidRPr="006C0F79">
        <w:rPr>
          <w:b/>
          <w:color w:val="000000"/>
          <w:sz w:val="24"/>
          <w:lang w:eastAsia="ja-JP"/>
        </w:rPr>
        <w:t xml:space="preserve">Selecting </w:t>
      </w:r>
      <w:r w:rsidR="008F790D" w:rsidRPr="006C0F79">
        <w:rPr>
          <w:b/>
          <w:color w:val="000000"/>
          <w:sz w:val="24"/>
          <w:lang w:eastAsia="ja-JP"/>
        </w:rPr>
        <w:t xml:space="preserve">First </w:t>
      </w:r>
      <w:r w:rsidR="008F790D" w:rsidRPr="006C0F79">
        <w:rPr>
          <w:b/>
          <w:i/>
          <w:color w:val="000000"/>
          <w:sz w:val="24"/>
          <w:lang w:eastAsia="ja-JP"/>
        </w:rPr>
        <w:t>SMC Ethics</w:t>
      </w:r>
      <w:r w:rsidRPr="006C0F79">
        <w:rPr>
          <w:b/>
          <w:color w:val="000000"/>
          <w:sz w:val="24"/>
          <w:lang w:eastAsia="ja-JP"/>
        </w:rPr>
        <w:t xml:space="preserve"> Topic</w:t>
      </w:r>
    </w:p>
    <w:p w14:paraId="3DF8C160" w14:textId="1528CA14" w:rsidR="00365222" w:rsidRPr="006C0F79" w:rsidRDefault="006C0F79" w:rsidP="006C0F79">
      <w:pPr>
        <w:pStyle w:val="ListParagraph"/>
        <w:widowControl w:val="0"/>
        <w:autoSpaceDE w:val="0"/>
        <w:autoSpaceDN w:val="0"/>
        <w:adjustRightInd w:val="0"/>
        <w:ind w:left="1080"/>
        <w:rPr>
          <w:b/>
          <w:color w:val="000000"/>
          <w:sz w:val="24"/>
          <w:lang w:eastAsia="ja-JP"/>
        </w:rPr>
      </w:pPr>
      <w:r>
        <w:rPr>
          <w:color w:val="000000"/>
          <w:sz w:val="24"/>
          <w:lang w:eastAsia="ja-JP"/>
        </w:rPr>
        <w:t>Ian suggested discussing gifts from students, but it was pointed out that this topic had been covered numerous times.  Tri</w:t>
      </w:r>
      <w:r w:rsidR="0039084D">
        <w:rPr>
          <w:color w:val="000000"/>
          <w:sz w:val="24"/>
          <w:lang w:eastAsia="ja-JP"/>
        </w:rPr>
        <w:t>stan suggested teachers assigning</w:t>
      </w:r>
      <w:r>
        <w:rPr>
          <w:color w:val="000000"/>
          <w:sz w:val="24"/>
          <w:lang w:eastAsia="ja-JP"/>
        </w:rPr>
        <w:t xml:space="preserve"> their own books for profit, but Brian argued this might be taken as a personal attack on specific colleagues and might cause departmental conflict.  Brian suggested that sometime over the next year the committee should discuss how the new funding formula might create various pressures to lessen or change standards in order to bring the college money.  Brian also suggested that the committee might make an exception to its student focus and discuss how to be a civil colleague as the schoo</w:t>
      </w:r>
      <w:r w:rsidR="000D74FF">
        <w:rPr>
          <w:color w:val="000000"/>
          <w:sz w:val="24"/>
          <w:lang w:eastAsia="ja-JP"/>
        </w:rPr>
        <w:t>l enters into Pathways redesign</w:t>
      </w:r>
      <w:r>
        <w:rPr>
          <w:color w:val="000000"/>
          <w:sz w:val="24"/>
          <w:lang w:eastAsia="ja-JP"/>
        </w:rPr>
        <w:t xml:space="preserve">, which might allow some departments to have significant impacts on other departments.  Those were ambitious topics to be </w:t>
      </w:r>
      <w:r w:rsidR="000D74FF">
        <w:rPr>
          <w:color w:val="000000"/>
          <w:sz w:val="24"/>
          <w:lang w:eastAsia="ja-JP"/>
        </w:rPr>
        <w:t>saved for a later date.  Valerie</w:t>
      </w:r>
      <w:r>
        <w:rPr>
          <w:color w:val="000000"/>
          <w:sz w:val="24"/>
          <w:lang w:eastAsia="ja-JP"/>
        </w:rPr>
        <w:t xml:space="preserve"> suggested treating the syllabus as a contract with students.  Ian suggested teachers who attempt to lessen their workload by scaring away students or not adding students at the start of the semester, or the various cell phone</w:t>
      </w:r>
      <w:r w:rsidR="000D74FF">
        <w:rPr>
          <w:color w:val="000000"/>
          <w:sz w:val="24"/>
          <w:lang w:eastAsia="ja-JP"/>
        </w:rPr>
        <w:t xml:space="preserve"> policies instructors have.  This</w:t>
      </w:r>
      <w:r>
        <w:rPr>
          <w:color w:val="000000"/>
          <w:sz w:val="24"/>
          <w:lang w:eastAsia="ja-JP"/>
        </w:rPr>
        <w:t xml:space="preserve"> conversation led to an </w:t>
      </w:r>
      <w:r w:rsidR="00CB4410">
        <w:rPr>
          <w:color w:val="000000"/>
          <w:sz w:val="24"/>
          <w:lang w:eastAsia="ja-JP"/>
        </w:rPr>
        <w:t>agreement to focus the main piece on the different ways teachers approach their syllabus, from being a contract with students to a welcome letter inviting students into the class.  Valerie agreed to start the piece and get further input from Brian at a late point.  The committee also agreed to focus the sidebar on what instructors do with their first day of class.  Tristan volunteered to write the sidebar.</w:t>
      </w:r>
    </w:p>
    <w:p w14:paraId="100E4141" w14:textId="77777777" w:rsidR="00A70705" w:rsidRPr="00A70705" w:rsidRDefault="00A70705" w:rsidP="008F790D">
      <w:pPr>
        <w:widowControl w:val="0"/>
        <w:autoSpaceDE w:val="0"/>
        <w:autoSpaceDN w:val="0"/>
        <w:adjustRightInd w:val="0"/>
        <w:rPr>
          <w:b/>
          <w:color w:val="000000"/>
          <w:sz w:val="24"/>
          <w:lang w:eastAsia="ja-JP"/>
        </w:rPr>
      </w:pPr>
    </w:p>
    <w:p w14:paraId="16A027B9" w14:textId="77777777" w:rsidR="00CB4410" w:rsidRDefault="00CB4410" w:rsidP="00CB4410">
      <w:pPr>
        <w:widowControl w:val="0"/>
        <w:autoSpaceDE w:val="0"/>
        <w:autoSpaceDN w:val="0"/>
        <w:adjustRightInd w:val="0"/>
        <w:rPr>
          <w:b/>
          <w:color w:val="000000"/>
          <w:sz w:val="24"/>
          <w:lang w:eastAsia="ja-JP"/>
        </w:rPr>
      </w:pPr>
      <w:r>
        <w:rPr>
          <w:b/>
          <w:color w:val="000000"/>
          <w:sz w:val="24"/>
          <w:lang w:eastAsia="ja-JP"/>
        </w:rPr>
        <w:t>I</w:t>
      </w:r>
      <w:r w:rsidR="00161E76">
        <w:rPr>
          <w:b/>
          <w:color w:val="000000"/>
          <w:sz w:val="24"/>
          <w:lang w:eastAsia="ja-JP"/>
        </w:rPr>
        <w:t>V</w:t>
      </w:r>
      <w:r w:rsidR="008F790D" w:rsidRPr="00A70705">
        <w:rPr>
          <w:b/>
          <w:color w:val="000000"/>
          <w:sz w:val="24"/>
          <w:lang w:eastAsia="ja-JP"/>
        </w:rPr>
        <w:t xml:space="preserve">. </w:t>
      </w:r>
      <w:r>
        <w:rPr>
          <w:b/>
          <w:color w:val="000000"/>
          <w:sz w:val="24"/>
          <w:lang w:eastAsia="ja-JP"/>
        </w:rPr>
        <w:t>Action Items</w:t>
      </w:r>
    </w:p>
    <w:p w14:paraId="6673624D" w14:textId="37A1E9F8" w:rsidR="00A70705" w:rsidRPr="00CB4410" w:rsidRDefault="00161E76" w:rsidP="00CB4410">
      <w:pPr>
        <w:widowControl w:val="0"/>
        <w:autoSpaceDE w:val="0"/>
        <w:autoSpaceDN w:val="0"/>
        <w:adjustRightInd w:val="0"/>
        <w:ind w:left="720"/>
        <w:rPr>
          <w:b/>
          <w:color w:val="000000"/>
          <w:sz w:val="24"/>
          <w:lang w:eastAsia="ja-JP"/>
        </w:rPr>
      </w:pPr>
      <w:r>
        <w:rPr>
          <w:b/>
          <w:color w:val="000000"/>
          <w:sz w:val="24"/>
          <w:lang w:eastAsia="ja-JP"/>
        </w:rPr>
        <w:lastRenderedPageBreak/>
        <w:t>a) Committee Secretary</w:t>
      </w:r>
      <w:r w:rsidR="00CB4410">
        <w:rPr>
          <w:b/>
          <w:color w:val="000000"/>
          <w:sz w:val="24"/>
          <w:lang w:eastAsia="ja-JP"/>
        </w:rPr>
        <w:t xml:space="preserve">: </w:t>
      </w:r>
      <w:r w:rsidR="000D74FF">
        <w:rPr>
          <w:color w:val="000000"/>
          <w:sz w:val="24"/>
          <w:lang w:eastAsia="ja-JP"/>
        </w:rPr>
        <w:t>The committee agreed for Valerie</w:t>
      </w:r>
      <w:r w:rsidR="00CB4410">
        <w:rPr>
          <w:color w:val="000000"/>
          <w:sz w:val="24"/>
          <w:lang w:eastAsia="ja-JP"/>
        </w:rPr>
        <w:t xml:space="preserve"> to replace Brian as the committee secretary now that he is the chair.</w:t>
      </w:r>
    </w:p>
    <w:p w14:paraId="19D187DC" w14:textId="77777777" w:rsidR="00DB7D13" w:rsidRDefault="00DB7D13" w:rsidP="008F790D">
      <w:pPr>
        <w:rPr>
          <w:b/>
          <w:color w:val="000000"/>
          <w:sz w:val="24"/>
          <w:lang w:eastAsia="ja-JP"/>
        </w:rPr>
      </w:pPr>
    </w:p>
    <w:p w14:paraId="738F1EED" w14:textId="0FC7FC4E" w:rsidR="00365222" w:rsidRPr="00A70705" w:rsidRDefault="008F790D" w:rsidP="008F790D">
      <w:pPr>
        <w:rPr>
          <w:b/>
        </w:rPr>
      </w:pPr>
      <w:bookmarkStart w:id="0" w:name="_GoBack"/>
      <w:bookmarkEnd w:id="0"/>
      <w:r w:rsidRPr="00A70705">
        <w:rPr>
          <w:b/>
          <w:color w:val="000000"/>
          <w:sz w:val="24"/>
          <w:lang w:eastAsia="ja-JP"/>
        </w:rPr>
        <w:t>V</w:t>
      </w:r>
      <w:r w:rsidR="00161E76">
        <w:rPr>
          <w:b/>
          <w:color w:val="000000"/>
          <w:sz w:val="24"/>
          <w:lang w:eastAsia="ja-JP"/>
        </w:rPr>
        <w:t>I</w:t>
      </w:r>
      <w:r w:rsidRPr="00A70705">
        <w:rPr>
          <w:b/>
          <w:color w:val="000000"/>
          <w:sz w:val="24"/>
          <w:lang w:eastAsia="ja-JP"/>
        </w:rPr>
        <w:t>. Adjournment</w:t>
      </w:r>
    </w:p>
    <w:sectPr w:rsidR="00365222" w:rsidRPr="00A70705" w:rsidSect="0036522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A603C"/>
    <w:multiLevelType w:val="hybridMultilevel"/>
    <w:tmpl w:val="302A31EC"/>
    <w:lvl w:ilvl="0" w:tplc="CAE2C2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0D"/>
    <w:rsid w:val="000D5724"/>
    <w:rsid w:val="000D74FF"/>
    <w:rsid w:val="00161E76"/>
    <w:rsid w:val="00193301"/>
    <w:rsid w:val="00365222"/>
    <w:rsid w:val="0039084D"/>
    <w:rsid w:val="005C7E44"/>
    <w:rsid w:val="006B26F3"/>
    <w:rsid w:val="006C0F79"/>
    <w:rsid w:val="00765C13"/>
    <w:rsid w:val="008F790D"/>
    <w:rsid w:val="00A61EA4"/>
    <w:rsid w:val="00A70705"/>
    <w:rsid w:val="00CB4410"/>
    <w:rsid w:val="00DB7D13"/>
    <w:rsid w:val="00FB0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63F38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F7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99b12031bfc0366bdc5553e5d260f426">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1a1b81577c6077894295dcd36f83ec6f"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Props1.xml><?xml version="1.0" encoding="utf-8"?>
<ds:datastoreItem xmlns:ds="http://schemas.openxmlformats.org/officeDocument/2006/customXml" ds:itemID="{9CCA371A-5C0E-43E0-93B2-BA3A4E1EEB3B}"/>
</file>

<file path=customXml/itemProps2.xml><?xml version="1.0" encoding="utf-8"?>
<ds:datastoreItem xmlns:ds="http://schemas.openxmlformats.org/officeDocument/2006/customXml" ds:itemID="{765B6CA1-56FD-4B94-A6A9-CC3B86A5A6EF}"/>
</file>

<file path=customXml/itemProps3.xml><?xml version="1.0" encoding="utf-8"?>
<ds:datastoreItem xmlns:ds="http://schemas.openxmlformats.org/officeDocument/2006/customXml" ds:itemID="{BD267263-DF4B-4632-B136-C0086E98F240}"/>
</file>

<file path=docProps/app.xml><?xml version="1.0" encoding="utf-8"?>
<Properties xmlns="http://schemas.openxmlformats.org/officeDocument/2006/extended-properties" xmlns:vt="http://schemas.openxmlformats.org/officeDocument/2006/docPropsVTypes">
  <Template>Normal.dotm</Template>
  <TotalTime>78</TotalTime>
  <Pages>2</Pages>
  <Words>368</Words>
  <Characters>2098</Characters>
  <Application>Microsoft Macintosh Word</Application>
  <DocSecurity>0</DocSecurity>
  <Lines>17</Lines>
  <Paragraphs>4</Paragraphs>
  <ScaleCrop>false</ScaleCrop>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Rajski</dc:creator>
  <cp:keywords/>
  <dc:description/>
  <cp:lastModifiedBy>Brian Rajski</cp:lastModifiedBy>
  <cp:revision>6</cp:revision>
  <dcterms:created xsi:type="dcterms:W3CDTF">2018-10-02T19:27:00Z</dcterms:created>
  <dcterms:modified xsi:type="dcterms:W3CDTF">2018-10-30T01:40:00Z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84051600</vt:r8>
  </property>
</Properties>
</file>