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92CD0" w14:textId="77777777" w:rsidR="00077DA0" w:rsidRDefault="00077DA0" w:rsidP="00077DA0">
      <w:pPr>
        <w:spacing w:after="0" w:line="240" w:lineRule="auto"/>
        <w:jc w:val="center"/>
        <w:rPr>
          <w:b/>
        </w:rPr>
      </w:pPr>
    </w:p>
    <w:p w14:paraId="41890D3E" w14:textId="4A5888C7" w:rsidR="00077DA0" w:rsidRDefault="00077DA0" w:rsidP="00077DA0">
      <w:pPr>
        <w:spacing w:after="0" w:line="240" w:lineRule="auto"/>
        <w:jc w:val="center"/>
      </w:pPr>
      <w:r w:rsidRPr="00CA2B2D">
        <w:rPr>
          <w:b/>
        </w:rPr>
        <w:t>Career Education</w:t>
      </w:r>
      <w:r>
        <w:rPr>
          <w:b/>
        </w:rPr>
        <w:t xml:space="preserve"> (CE)</w:t>
      </w:r>
      <w:r w:rsidRPr="00CA2B2D">
        <w:rPr>
          <w:b/>
        </w:rPr>
        <w:t xml:space="preserve"> Committee</w:t>
      </w:r>
      <w:r>
        <w:br/>
        <w:t xml:space="preserve">Tuesday, </w:t>
      </w:r>
      <w:r w:rsidR="00497E44">
        <w:t>M</w:t>
      </w:r>
      <w:r w:rsidR="004A2666">
        <w:t>ay</w:t>
      </w:r>
      <w:r w:rsidR="00497E44">
        <w:t xml:space="preserve"> </w:t>
      </w:r>
      <w:r w:rsidR="004A2666">
        <w:t>18</w:t>
      </w:r>
      <w:r>
        <w:t>, 202</w:t>
      </w:r>
      <w:r w:rsidR="00497E44">
        <w:t>1</w:t>
      </w:r>
    </w:p>
    <w:p w14:paraId="41CDC9BB" w14:textId="77777777" w:rsidR="00077DA0" w:rsidRDefault="00077DA0" w:rsidP="00077DA0">
      <w:pPr>
        <w:spacing w:after="0" w:line="240" w:lineRule="auto"/>
        <w:jc w:val="center"/>
      </w:pPr>
      <w:r>
        <w:t>Zoom</w:t>
      </w:r>
    </w:p>
    <w:p w14:paraId="0EC0EC58" w14:textId="77777777" w:rsidR="00077DA0" w:rsidRDefault="009705E4" w:rsidP="00077DA0">
      <w:pPr>
        <w:spacing w:after="0" w:line="240" w:lineRule="auto"/>
        <w:jc w:val="center"/>
      </w:pPr>
      <w:r>
        <w:t>1:00 - 2:15</w:t>
      </w:r>
      <w:r w:rsidR="00077DA0">
        <w:t>pm</w:t>
      </w:r>
    </w:p>
    <w:p w14:paraId="1A37A48B" w14:textId="77777777" w:rsidR="00077DA0" w:rsidRDefault="00077DA0">
      <w:pPr>
        <w:rPr>
          <w:b/>
        </w:rPr>
      </w:pPr>
    </w:p>
    <w:p w14:paraId="63B0214A" w14:textId="567F1770" w:rsidR="00D059CE" w:rsidRDefault="007027CD" w:rsidP="002D3C99">
      <w:pPr>
        <w:pStyle w:val="NoSpacing"/>
      </w:pPr>
      <w:r w:rsidRPr="007027CD">
        <w:rPr>
          <w:b/>
        </w:rPr>
        <w:t>Zoom</w:t>
      </w:r>
      <w:r w:rsidRPr="00600189">
        <w:rPr>
          <w:b/>
        </w:rPr>
        <w:t>:</w:t>
      </w:r>
      <w:r w:rsidRPr="00600189">
        <w:t xml:space="preserve"> </w:t>
      </w:r>
      <w:r w:rsidR="00FC7865">
        <w:t>Le</w:t>
      </w:r>
      <w:r w:rsidR="002F5FBA">
        <w:t xml:space="preserve">igh Allen, </w:t>
      </w:r>
      <w:r w:rsidR="00C3533B" w:rsidRPr="00600189">
        <w:t xml:space="preserve">Ashanti Blaize-Hopkins, </w:t>
      </w:r>
      <w:r w:rsidR="00B80BB1" w:rsidRPr="00600189">
        <w:t>Nancy Ca</w:t>
      </w:r>
      <w:r w:rsidR="00077DA0" w:rsidRPr="00600189">
        <w:t>r</w:t>
      </w:r>
      <w:r w:rsidR="00D06D63" w:rsidRPr="00600189">
        <w:t>denas</w:t>
      </w:r>
      <w:r w:rsidR="00BC7D5A" w:rsidRPr="00600189">
        <w:t>,</w:t>
      </w:r>
      <w:r w:rsidR="00B30350">
        <w:t xml:space="preserve"> Ruth Casillas, </w:t>
      </w:r>
      <w:r w:rsidR="00B4260B" w:rsidRPr="00600189">
        <w:t>Drew Davis,</w:t>
      </w:r>
      <w:r w:rsidR="00B30350">
        <w:t xml:space="preserve"> Mario Franco,</w:t>
      </w:r>
      <w:r w:rsidR="00B4260B" w:rsidRPr="00600189">
        <w:t xml:space="preserve"> </w:t>
      </w:r>
      <w:r w:rsidR="00B30350">
        <w:t>Jeff Gordon, Nancy Grass,</w:t>
      </w:r>
      <w:r w:rsidR="00CE0AF5" w:rsidRPr="00600189">
        <w:t xml:space="preserve"> David Hall</w:t>
      </w:r>
      <w:r w:rsidR="00727DCD" w:rsidRPr="00600189">
        <w:t>,</w:t>
      </w:r>
      <w:r w:rsidR="00786B22" w:rsidRPr="00600189">
        <w:t xml:space="preserve"> </w:t>
      </w:r>
      <w:r w:rsidR="00B30350">
        <w:t>Josephine Hao, Jose Hernandez</w:t>
      </w:r>
      <w:r w:rsidR="002F5FBA">
        <w:t>,</w:t>
      </w:r>
      <w:r w:rsidR="00B30350">
        <w:t xml:space="preserve"> </w:t>
      </w:r>
      <w:r w:rsidR="002F5FBA">
        <w:t>Sherece Jefferson,</w:t>
      </w:r>
      <w:r w:rsidR="001241CA">
        <w:t xml:space="preserve"> </w:t>
      </w:r>
      <w:r w:rsidR="00F56B15" w:rsidRPr="00600189">
        <w:t>Mari</w:t>
      </w:r>
      <w:r w:rsidR="001241CA">
        <w:t>a</w:t>
      </w:r>
      <w:r w:rsidR="00F56B15" w:rsidRPr="00600189">
        <w:t xml:space="preserve"> Leon</w:t>
      </w:r>
      <w:r w:rsidR="009F7016" w:rsidRPr="00600189">
        <w:t>-</w:t>
      </w:r>
      <w:r w:rsidR="00F56B15" w:rsidRPr="00600189">
        <w:t>Vazquez</w:t>
      </w:r>
      <w:r w:rsidR="00DD48D7" w:rsidRPr="00600189">
        <w:t>,</w:t>
      </w:r>
      <w:r w:rsidR="002F5FBA">
        <w:t xml:space="preserve"> Ashley Mejia,</w:t>
      </w:r>
      <w:r w:rsidR="00930E56" w:rsidRPr="00600189">
        <w:t xml:space="preserve"> </w:t>
      </w:r>
      <w:r w:rsidR="002F5FBA">
        <w:t>Hannah Nelson</w:t>
      </w:r>
      <w:r w:rsidR="001241CA">
        <w:t xml:space="preserve">, </w:t>
      </w:r>
      <w:proofErr w:type="spellStart"/>
      <w:r w:rsidR="00B30350">
        <w:t>Sheryn</w:t>
      </w:r>
      <w:proofErr w:type="spellEnd"/>
      <w:r w:rsidR="00B30350">
        <w:t xml:space="preserve"> </w:t>
      </w:r>
      <w:proofErr w:type="spellStart"/>
      <w:r w:rsidR="00B30350">
        <w:t>Obsatz</w:t>
      </w:r>
      <w:proofErr w:type="spellEnd"/>
      <w:r w:rsidR="00B30350">
        <w:t xml:space="preserve">, Janet Robinson, </w:t>
      </w:r>
      <w:proofErr w:type="spellStart"/>
      <w:r w:rsidR="00AB3FAE" w:rsidRPr="00600189">
        <w:t>Perviz</w:t>
      </w:r>
      <w:proofErr w:type="spellEnd"/>
      <w:r w:rsidR="00AB3FAE" w:rsidRPr="00600189">
        <w:t xml:space="preserve"> </w:t>
      </w:r>
      <w:proofErr w:type="spellStart"/>
      <w:r w:rsidR="00AB3FAE" w:rsidRPr="00600189">
        <w:t>Sawoski</w:t>
      </w:r>
      <w:proofErr w:type="spellEnd"/>
      <w:r w:rsidR="00AB3FAE" w:rsidRPr="00600189">
        <w:t>,</w:t>
      </w:r>
      <w:r w:rsidR="00322573" w:rsidRPr="00600189">
        <w:t xml:space="preserve"> Steven Sedky</w:t>
      </w:r>
      <w:r w:rsidR="00727DCD" w:rsidRPr="00600189">
        <w:t>,</w:t>
      </w:r>
      <w:r w:rsidR="00322573" w:rsidRPr="00600189">
        <w:t xml:space="preserve"> </w:t>
      </w:r>
      <w:proofErr w:type="spellStart"/>
      <w:r w:rsidR="00B30350">
        <w:t>Redelia</w:t>
      </w:r>
      <w:proofErr w:type="spellEnd"/>
      <w:r w:rsidR="00B30350">
        <w:t xml:space="preserve"> Shaw</w:t>
      </w:r>
      <w:r w:rsidR="009934FF" w:rsidRPr="00600189">
        <w:t>,</w:t>
      </w:r>
      <w:r w:rsidR="00BF33D0">
        <w:t xml:space="preserve"> Scott Silverman,</w:t>
      </w:r>
      <w:r w:rsidR="009934FF" w:rsidRPr="00600189">
        <w:t xml:space="preserve"> </w:t>
      </w:r>
      <w:r w:rsidR="00322573" w:rsidRPr="00600189">
        <w:t>Howard Stahl</w:t>
      </w:r>
      <w:r w:rsidR="00727DCD" w:rsidRPr="00600189">
        <w:t>,</w:t>
      </w:r>
      <w:r w:rsidR="00B30350">
        <w:t xml:space="preserve"> Joshua Thomas, </w:t>
      </w:r>
      <w:r w:rsidR="00BF33D0" w:rsidRPr="00600189">
        <w:t>Elena Throckmorton</w:t>
      </w:r>
      <w:r w:rsidR="00BF33D0">
        <w:t xml:space="preserve">, Cristina Torres, </w:t>
      </w:r>
      <w:r w:rsidR="001241CA">
        <w:t xml:space="preserve">Fabiola </w:t>
      </w:r>
      <w:proofErr w:type="spellStart"/>
      <w:r w:rsidR="001241CA">
        <w:t>Valcin</w:t>
      </w:r>
      <w:proofErr w:type="spellEnd"/>
      <w:r w:rsidR="001241CA">
        <w:t>-Lewis,</w:t>
      </w:r>
      <w:r w:rsidR="00BF33D0">
        <w:t xml:space="preserve"> Sal </w:t>
      </w:r>
      <w:proofErr w:type="spellStart"/>
      <w:r w:rsidR="00BF33D0">
        <w:t>Veas</w:t>
      </w:r>
      <w:proofErr w:type="spellEnd"/>
      <w:r w:rsidR="00BF33D0">
        <w:t>.</w:t>
      </w:r>
    </w:p>
    <w:p w14:paraId="64B2FCED" w14:textId="77777777" w:rsidR="00BF33D0" w:rsidRPr="003123C2" w:rsidRDefault="00BF33D0" w:rsidP="002D3C99">
      <w:pPr>
        <w:pStyle w:val="NoSpacing"/>
      </w:pPr>
    </w:p>
    <w:p w14:paraId="76FA07F2" w14:textId="7F650ECF" w:rsidR="002D3C99" w:rsidRDefault="003A0C7F" w:rsidP="002D3C99">
      <w:pPr>
        <w:pStyle w:val="NoSpacing"/>
      </w:pPr>
      <w:r w:rsidRPr="002D3C99">
        <w:rPr>
          <w:b/>
        </w:rPr>
        <w:t>Call to order</w:t>
      </w:r>
      <w:r>
        <w:t xml:space="preserve"> </w:t>
      </w:r>
      <w:r w:rsidR="00D059CE">
        <w:t>1:0</w:t>
      </w:r>
      <w:r w:rsidR="00611073">
        <w:t>3</w:t>
      </w:r>
      <w:r w:rsidR="002D3C99">
        <w:t>pm</w:t>
      </w:r>
    </w:p>
    <w:p w14:paraId="710FB69D" w14:textId="77777777" w:rsidR="002D3C99" w:rsidRDefault="002D3C99" w:rsidP="002D3C99">
      <w:pPr>
        <w:pStyle w:val="NoSpacing"/>
      </w:pPr>
    </w:p>
    <w:p w14:paraId="78538615" w14:textId="34442399" w:rsidR="00020419" w:rsidRDefault="003A0C7F" w:rsidP="00020419">
      <w:pPr>
        <w:pStyle w:val="NoSpacing"/>
      </w:pPr>
      <w:r w:rsidRPr="002D3C99">
        <w:rPr>
          <w:b/>
        </w:rPr>
        <w:t>Public Comments</w:t>
      </w:r>
      <w:r w:rsidR="002D3C99">
        <w:t xml:space="preserve">: </w:t>
      </w:r>
      <w:r w:rsidR="0098594A">
        <w:t>It was announced</w:t>
      </w:r>
      <w:r w:rsidR="00020419" w:rsidRPr="00020419">
        <w:t xml:space="preserve"> there may be more funds </w:t>
      </w:r>
      <w:r w:rsidR="0098594A">
        <w:t>under</w:t>
      </w:r>
      <w:r w:rsidR="00020419" w:rsidRPr="00020419">
        <w:t xml:space="preserve"> Strong </w:t>
      </w:r>
      <w:r w:rsidR="0098594A">
        <w:t>W</w:t>
      </w:r>
      <w:r w:rsidR="00020419" w:rsidRPr="00020419">
        <w:t>orkforce available from the Governor for next round</w:t>
      </w:r>
      <w:r w:rsidR="0098594A">
        <w:t xml:space="preserve"> </w:t>
      </w:r>
      <w:r w:rsidR="00020419" w:rsidRPr="00020419">
        <w:t>(The next academic year)</w:t>
      </w:r>
      <w:r w:rsidR="0098594A">
        <w:t>. it is not clear if it’s for regional or local.</w:t>
      </w:r>
    </w:p>
    <w:p w14:paraId="02DD8DDD" w14:textId="528CA2EF" w:rsidR="002D1F03" w:rsidRDefault="002D1F03" w:rsidP="002D3C99">
      <w:pPr>
        <w:pStyle w:val="NoSpacing"/>
      </w:pPr>
    </w:p>
    <w:p w14:paraId="08980F43" w14:textId="77777777" w:rsidR="002D3C99" w:rsidRDefault="002D3C99" w:rsidP="002D3C99">
      <w:pPr>
        <w:pStyle w:val="NoSpacing"/>
      </w:pPr>
    </w:p>
    <w:p w14:paraId="133EB5EE" w14:textId="3A4EA4D4" w:rsidR="00611073" w:rsidRDefault="003A0C7F" w:rsidP="009705E4">
      <w:pPr>
        <w:pStyle w:val="NoSpacing"/>
      </w:pPr>
      <w:r w:rsidRPr="002D3C99">
        <w:rPr>
          <w:b/>
        </w:rPr>
        <w:t xml:space="preserve">Approval of </w:t>
      </w:r>
      <w:r w:rsidR="0060764F">
        <w:rPr>
          <w:b/>
        </w:rPr>
        <w:t>M</w:t>
      </w:r>
      <w:r w:rsidRPr="002D3C99">
        <w:rPr>
          <w:b/>
        </w:rPr>
        <w:t>in</w:t>
      </w:r>
      <w:r w:rsidR="00BF7691" w:rsidRPr="002D3C99">
        <w:rPr>
          <w:b/>
        </w:rPr>
        <w:t>utes</w:t>
      </w:r>
      <w:r w:rsidR="002D3C99">
        <w:t>:</w:t>
      </w:r>
      <w:r w:rsidR="00611073">
        <w:t xml:space="preserve"> </w:t>
      </w:r>
      <w:r w:rsidR="00020419">
        <w:rPr>
          <w:color w:val="31312E"/>
        </w:rPr>
        <w:t>March 9</w:t>
      </w:r>
      <w:r w:rsidR="0082331E" w:rsidRPr="0082331E">
        <w:rPr>
          <w:color w:val="31312E"/>
          <w:vertAlign w:val="superscript"/>
        </w:rPr>
        <w:t>th</w:t>
      </w:r>
      <w:r w:rsidR="0082331E">
        <w:rPr>
          <w:color w:val="31312E"/>
        </w:rPr>
        <w:t xml:space="preserve"> </w:t>
      </w:r>
      <w:r w:rsidR="00020419">
        <w:rPr>
          <w:color w:val="31312E"/>
        </w:rPr>
        <w:t>&amp; May</w:t>
      </w:r>
      <w:r w:rsidR="00020419">
        <w:rPr>
          <w:color w:val="31312E"/>
          <w:spacing w:val="-2"/>
        </w:rPr>
        <w:t xml:space="preserve"> </w:t>
      </w:r>
      <w:r w:rsidR="00020419">
        <w:rPr>
          <w:color w:val="31312E"/>
        </w:rPr>
        <w:t>4</w:t>
      </w:r>
      <w:r w:rsidR="0082331E" w:rsidRPr="0082331E">
        <w:rPr>
          <w:color w:val="31312E"/>
          <w:vertAlign w:val="superscript"/>
        </w:rPr>
        <w:t>th</w:t>
      </w:r>
      <w:r w:rsidR="0082331E">
        <w:rPr>
          <w:color w:val="31312E"/>
        </w:rPr>
        <w:t xml:space="preserve"> </w:t>
      </w:r>
      <w:r w:rsidR="00020419">
        <w:rPr>
          <w:color w:val="31312E"/>
        </w:rPr>
        <w:br/>
      </w:r>
      <w:r w:rsidR="003C34E4">
        <w:rPr>
          <w:color w:val="31312E"/>
        </w:rPr>
        <w:t>March 9</w:t>
      </w:r>
      <w:r w:rsidR="003C34E4" w:rsidRPr="003C34E4">
        <w:rPr>
          <w:color w:val="31312E"/>
          <w:vertAlign w:val="superscript"/>
        </w:rPr>
        <w:t>th</w:t>
      </w:r>
      <w:r w:rsidR="003C34E4">
        <w:rPr>
          <w:color w:val="31312E"/>
        </w:rPr>
        <w:t xml:space="preserve"> Minutes - </w:t>
      </w:r>
      <w:r w:rsidR="005179FC">
        <w:rPr>
          <w:color w:val="31312E"/>
        </w:rPr>
        <w:t xml:space="preserve">Motion to approve </w:t>
      </w:r>
      <w:r w:rsidR="0082331E">
        <w:rPr>
          <w:color w:val="31312E"/>
        </w:rPr>
        <w:t xml:space="preserve">by </w:t>
      </w:r>
      <w:r w:rsidR="00020419">
        <w:rPr>
          <w:color w:val="31312E"/>
        </w:rPr>
        <w:t>Debbie</w:t>
      </w:r>
      <w:r w:rsidR="005179FC">
        <w:rPr>
          <w:color w:val="31312E"/>
        </w:rPr>
        <w:t xml:space="preserve"> Perret</w:t>
      </w:r>
      <w:r w:rsidR="0082331E">
        <w:rPr>
          <w:color w:val="31312E"/>
        </w:rPr>
        <w:t xml:space="preserve"> and</w:t>
      </w:r>
      <w:r w:rsidR="005179FC">
        <w:rPr>
          <w:color w:val="31312E"/>
        </w:rPr>
        <w:t xml:space="preserve"> second</w:t>
      </w:r>
      <w:r w:rsidR="0082331E">
        <w:rPr>
          <w:color w:val="31312E"/>
        </w:rPr>
        <w:t xml:space="preserve"> by</w:t>
      </w:r>
      <w:r w:rsidR="00020419">
        <w:rPr>
          <w:color w:val="31312E"/>
        </w:rPr>
        <w:t xml:space="preserve"> Howard Stahl</w:t>
      </w:r>
      <w:r w:rsidR="0082331E">
        <w:rPr>
          <w:color w:val="31312E"/>
        </w:rPr>
        <w:t>.</w:t>
      </w:r>
      <w:r w:rsidR="00020419">
        <w:rPr>
          <w:color w:val="31312E"/>
        </w:rPr>
        <w:t xml:space="preserve">   </w:t>
      </w:r>
    </w:p>
    <w:p w14:paraId="159BB1DD" w14:textId="3FCF42BB" w:rsidR="009705E4" w:rsidRDefault="009705E4" w:rsidP="009705E4">
      <w:pPr>
        <w:pStyle w:val="NoSpacing"/>
      </w:pPr>
    </w:p>
    <w:p w14:paraId="0D3FCF23" w14:textId="2AB6F445" w:rsidR="00020419" w:rsidRPr="0064413E" w:rsidRDefault="003C34E4" w:rsidP="00BF33D0">
      <w:pPr>
        <w:pStyle w:val="NoSpacing"/>
        <w:jc w:val="both"/>
      </w:pPr>
      <w:r w:rsidRPr="0064413E">
        <w:t>May 4</w:t>
      </w:r>
      <w:r w:rsidRPr="0064413E">
        <w:rPr>
          <w:vertAlign w:val="superscript"/>
        </w:rPr>
        <w:t>th</w:t>
      </w:r>
      <w:r w:rsidRPr="0064413E">
        <w:t xml:space="preserve"> </w:t>
      </w:r>
      <w:r w:rsidR="009F4085" w:rsidRPr="0064413E">
        <w:t>Minutes</w:t>
      </w:r>
      <w:r w:rsidRPr="0064413E">
        <w:t xml:space="preserve"> – </w:t>
      </w:r>
      <w:r w:rsidR="00AC5D1B" w:rsidRPr="0064413E">
        <w:t>Motion to approve with correction</w:t>
      </w:r>
      <w:r w:rsidRPr="0064413E">
        <w:t xml:space="preserve"> </w:t>
      </w:r>
      <w:r w:rsidR="00E55F5D" w:rsidRPr="0064413E">
        <w:t xml:space="preserve">on </w:t>
      </w:r>
      <w:r w:rsidR="009F75A9" w:rsidRPr="0064413E">
        <w:t>recording of the vote under the action items</w:t>
      </w:r>
      <w:r w:rsidR="00E55F5D" w:rsidRPr="0064413E">
        <w:t xml:space="preserve"> (</w:t>
      </w:r>
      <w:r w:rsidR="00E55F5D" w:rsidRPr="0064413E">
        <w:rPr>
          <w:rStyle w:val="normaltextrun"/>
          <w:rFonts w:ascii="Calibri" w:hAnsi="Calibri" w:cs="Calibri"/>
          <w:i/>
          <w:iCs/>
          <w:shd w:val="clear" w:color="auto" w:fill="FFFFFF"/>
        </w:rPr>
        <w:t>Vote on funding of requests for Perkins + SWP proposals)</w:t>
      </w:r>
      <w:r w:rsidR="009F75A9" w:rsidRPr="0064413E">
        <w:t xml:space="preserve"> </w:t>
      </w:r>
      <w:r w:rsidR="00020419" w:rsidRPr="0064413E">
        <w:t>– approved with c</w:t>
      </w:r>
      <w:r w:rsidR="00BF33D0" w:rsidRPr="0064413E">
        <w:t xml:space="preserve">hanges </w:t>
      </w:r>
      <w:r w:rsidR="0064413E" w:rsidRPr="0064413E">
        <w:t xml:space="preserve">by </w:t>
      </w:r>
      <w:r w:rsidR="00BF33D0" w:rsidRPr="0064413E">
        <w:t>N</w:t>
      </w:r>
      <w:r w:rsidR="00020419" w:rsidRPr="0064413E">
        <w:t>ancy</w:t>
      </w:r>
      <w:r w:rsidR="00BF33D0" w:rsidRPr="0064413E">
        <w:t xml:space="preserve"> C</w:t>
      </w:r>
      <w:r w:rsidR="00020419" w:rsidRPr="0064413E">
        <w:t>ardenas</w:t>
      </w:r>
      <w:r w:rsidR="005179FC" w:rsidRPr="0064413E">
        <w:t xml:space="preserve"> </w:t>
      </w:r>
      <w:r w:rsidR="0064413E" w:rsidRPr="0064413E">
        <w:t xml:space="preserve">and </w:t>
      </w:r>
      <w:r w:rsidR="005179FC" w:rsidRPr="0064413E">
        <w:t>second</w:t>
      </w:r>
      <w:r w:rsidR="00BF33D0" w:rsidRPr="0064413E">
        <w:t xml:space="preserve"> Janet R</w:t>
      </w:r>
      <w:r w:rsidR="00020419" w:rsidRPr="0064413E">
        <w:t>obinson</w:t>
      </w:r>
      <w:r w:rsidR="0064413E" w:rsidRPr="0064413E">
        <w:t>.</w:t>
      </w:r>
    </w:p>
    <w:p w14:paraId="11032249" w14:textId="77777777" w:rsidR="002D3C99" w:rsidRDefault="002D3C99" w:rsidP="002D3C99">
      <w:pPr>
        <w:pStyle w:val="NoSpacing"/>
      </w:pPr>
    </w:p>
    <w:p w14:paraId="40470A6F" w14:textId="77777777" w:rsidR="00737A7B" w:rsidRDefault="004D02BA" w:rsidP="00737A7B">
      <w:pPr>
        <w:pStyle w:val="NoSpacing"/>
      </w:pPr>
      <w:r>
        <w:rPr>
          <w:b/>
        </w:rPr>
        <w:t>Reports</w:t>
      </w:r>
      <w:r>
        <w:t xml:space="preserve"> </w:t>
      </w:r>
      <w:r>
        <w:br/>
      </w:r>
      <w:r w:rsidR="00DD4583">
        <w:rPr>
          <w:i/>
        </w:rPr>
        <w:t xml:space="preserve">Chair </w:t>
      </w:r>
      <w:r w:rsidRPr="004D02BA">
        <w:rPr>
          <w:i/>
        </w:rPr>
        <w:t xml:space="preserve">Steven </w:t>
      </w:r>
      <w:r w:rsidR="002F6872" w:rsidRPr="004D02BA">
        <w:rPr>
          <w:i/>
        </w:rPr>
        <w:t>Sedky</w:t>
      </w:r>
      <w:r w:rsidR="00DD4583">
        <w:rPr>
          <w:i/>
        </w:rPr>
        <w:t xml:space="preserve"> </w:t>
      </w:r>
    </w:p>
    <w:p w14:paraId="0656BC6D" w14:textId="0010A890" w:rsidR="00020419" w:rsidRPr="00350176" w:rsidRDefault="000577E5" w:rsidP="00497E44">
      <w:pPr>
        <w:pStyle w:val="NoSpacing"/>
      </w:pPr>
      <w:r>
        <w:t>Steven reviews</w:t>
      </w:r>
      <w:r w:rsidR="00350176" w:rsidRPr="00350176">
        <w:t xml:space="preserve"> the agenda.</w:t>
      </w:r>
    </w:p>
    <w:p w14:paraId="6104CF7F" w14:textId="77777777" w:rsidR="00350176" w:rsidRDefault="00350176" w:rsidP="00497E44">
      <w:pPr>
        <w:pStyle w:val="NoSpacing"/>
        <w:rPr>
          <w:i/>
        </w:rPr>
      </w:pPr>
    </w:p>
    <w:p w14:paraId="7EA86B3D" w14:textId="22E93A73" w:rsidR="0093730B" w:rsidRDefault="00DD4583" w:rsidP="00DD4583">
      <w:pPr>
        <w:pStyle w:val="NoSpacing"/>
        <w:rPr>
          <w:i/>
        </w:rPr>
      </w:pPr>
      <w:r>
        <w:rPr>
          <w:i/>
        </w:rPr>
        <w:t xml:space="preserve">Vice Chair </w:t>
      </w:r>
      <w:r w:rsidR="00497E44">
        <w:rPr>
          <w:i/>
        </w:rPr>
        <w:t>Sasha King</w:t>
      </w:r>
    </w:p>
    <w:p w14:paraId="0164CCCE" w14:textId="77777777" w:rsidR="00611073" w:rsidRDefault="00611073" w:rsidP="00737A7B">
      <w:pPr>
        <w:pStyle w:val="NoSpacing"/>
      </w:pPr>
      <w:r>
        <w:t>No comments</w:t>
      </w:r>
    </w:p>
    <w:p w14:paraId="28A8C347" w14:textId="77777777" w:rsidR="00497E44" w:rsidRPr="00737A7B" w:rsidRDefault="00497E44" w:rsidP="00737A7B">
      <w:pPr>
        <w:pStyle w:val="NoSpacing"/>
      </w:pPr>
    </w:p>
    <w:p w14:paraId="11DD6638" w14:textId="47EF72D9" w:rsidR="00611073" w:rsidRDefault="008667E2" w:rsidP="00497E44">
      <w:pPr>
        <w:pStyle w:val="NoSpacing"/>
      </w:pPr>
      <w:r w:rsidRPr="008667E2">
        <w:rPr>
          <w:b/>
        </w:rPr>
        <w:t>Informational items</w:t>
      </w:r>
      <w:r>
        <w:rPr>
          <w:b/>
        </w:rPr>
        <w:br/>
      </w:r>
      <w:r w:rsidR="00350176" w:rsidRPr="00350176">
        <w:rPr>
          <w:rStyle w:val="None"/>
          <w:i/>
          <w:iCs/>
        </w:rPr>
        <w:t>Update on Perkins/SWP Funding- Ruth Casillas</w:t>
      </w:r>
    </w:p>
    <w:p w14:paraId="1FACDD62" w14:textId="0AB59D5A" w:rsidR="00350176" w:rsidRDefault="00350176" w:rsidP="00350176">
      <w:pPr>
        <w:pStyle w:val="NoSpacing"/>
      </w:pPr>
      <w:r>
        <w:t xml:space="preserve">The applications were shared with the </w:t>
      </w:r>
      <w:r w:rsidR="000577E5">
        <w:t>D</w:t>
      </w:r>
      <w:r>
        <w:t>eans and they were approved</w:t>
      </w:r>
      <w:r w:rsidR="000577E5">
        <w:t xml:space="preserve">. </w:t>
      </w:r>
      <w:r>
        <w:t xml:space="preserve"> </w:t>
      </w:r>
      <w:r w:rsidR="000577E5">
        <w:t>N</w:t>
      </w:r>
      <w:r>
        <w:t xml:space="preserve">ext step is to input the information </w:t>
      </w:r>
      <w:r w:rsidR="000577E5">
        <w:t>in</w:t>
      </w:r>
      <w:r>
        <w:t>to the state</w:t>
      </w:r>
      <w:r w:rsidR="000577E5">
        <w:t xml:space="preserve"> application system (NOVA)</w:t>
      </w:r>
      <w:r>
        <w:t xml:space="preserve">. </w:t>
      </w:r>
      <w:r w:rsidR="000E755F">
        <w:t xml:space="preserve">We hope to have this done by early June to </w:t>
      </w:r>
      <w:r>
        <w:t xml:space="preserve">give </w:t>
      </w:r>
      <w:r w:rsidR="000E755F">
        <w:t>Fiscal</w:t>
      </w:r>
      <w:r>
        <w:t xml:space="preserve"> and </w:t>
      </w:r>
      <w:r w:rsidR="007A3F23">
        <w:t>Dr</w:t>
      </w:r>
      <w:r>
        <w:t xml:space="preserve">. Jeffrey </w:t>
      </w:r>
      <w:r w:rsidR="000E755F">
        <w:t xml:space="preserve">time </w:t>
      </w:r>
      <w:r>
        <w:t xml:space="preserve">to </w:t>
      </w:r>
      <w:r w:rsidR="000E755F">
        <w:t>review and approve the application.</w:t>
      </w:r>
    </w:p>
    <w:p w14:paraId="74F6CB13" w14:textId="7FAB7BAC" w:rsidR="00611073" w:rsidRDefault="00350176" w:rsidP="00350176">
      <w:pPr>
        <w:pStyle w:val="NoSpacing"/>
      </w:pPr>
      <w:r>
        <w:t xml:space="preserve">The additional </w:t>
      </w:r>
      <w:r w:rsidR="008A27F4">
        <w:t>$</w:t>
      </w:r>
      <w:r>
        <w:t xml:space="preserve">8k that needed to </w:t>
      </w:r>
      <w:proofErr w:type="gramStart"/>
      <w:r>
        <w:t>be cut</w:t>
      </w:r>
      <w:proofErr w:type="gramEnd"/>
      <w:r>
        <w:t xml:space="preserve"> </w:t>
      </w:r>
      <w:r w:rsidR="008A27F4">
        <w:t>was taken</w:t>
      </w:r>
      <w:r w:rsidR="00060EB2">
        <w:t xml:space="preserve"> from</w:t>
      </w:r>
      <w:bookmarkStart w:id="0" w:name="_GoBack"/>
      <w:bookmarkEnd w:id="0"/>
      <w:r w:rsidR="008A27F4">
        <w:t xml:space="preserve"> </w:t>
      </w:r>
      <w:r>
        <w:t>the local marketing campaign</w:t>
      </w:r>
      <w:r w:rsidR="008A27F4">
        <w:t xml:space="preserve"> proposal</w:t>
      </w:r>
      <w:r>
        <w:t xml:space="preserve">.   </w:t>
      </w:r>
    </w:p>
    <w:p w14:paraId="2383BB46" w14:textId="77777777" w:rsidR="00350176" w:rsidRDefault="00350176" w:rsidP="00350176">
      <w:pPr>
        <w:pStyle w:val="NoSpacing"/>
      </w:pPr>
    </w:p>
    <w:p w14:paraId="53F89EAD" w14:textId="3B55C4DC" w:rsidR="00350176" w:rsidRDefault="00350176" w:rsidP="00350176">
      <w:pPr>
        <w:pStyle w:val="NoSpacing"/>
      </w:pPr>
      <w:r w:rsidRPr="00350176">
        <w:rPr>
          <w:i/>
          <w:iCs/>
        </w:rPr>
        <w:t>Noncredit Career Pathways- Ashley Mejia &amp; Cristina Torres</w:t>
      </w:r>
      <w:r w:rsidR="00611073" w:rsidRPr="00611073">
        <w:t xml:space="preserve"> </w:t>
      </w:r>
      <w:r w:rsidR="00611073" w:rsidRPr="00611073">
        <w:br/>
      </w:r>
      <w:r w:rsidR="008A27F4">
        <w:t>A website was shared showing where</w:t>
      </w:r>
      <w:r>
        <w:t xml:space="preserve"> students can find career choices for certificates that are offered. </w:t>
      </w:r>
    </w:p>
    <w:p w14:paraId="2805D689" w14:textId="022DF36F" w:rsidR="00350176" w:rsidRDefault="00350176" w:rsidP="00350176">
      <w:pPr>
        <w:pStyle w:val="NoSpacing"/>
      </w:pPr>
      <w:r w:rsidRPr="009F4085">
        <w:lastRenderedPageBreak/>
        <w:t>Some certificate</w:t>
      </w:r>
      <w:r w:rsidR="008A27F4" w:rsidRPr="009F4085">
        <w:t>s</w:t>
      </w:r>
      <w:r w:rsidRPr="009F4085">
        <w:t xml:space="preserve"> and classes for</w:t>
      </w:r>
      <w:r w:rsidR="009F75A9" w:rsidRPr="009F4085">
        <w:t xml:space="preserve"> non</w:t>
      </w:r>
      <w:r w:rsidRPr="009F4085">
        <w:t xml:space="preserve">credit can also lead to transfer </w:t>
      </w:r>
      <w:r w:rsidR="00E55F5D">
        <w:t>c</w:t>
      </w:r>
      <w:r w:rsidRPr="009F4085">
        <w:t>redit classes at SMC</w:t>
      </w:r>
      <w:r w:rsidR="009F4085">
        <w:t>.</w:t>
      </w:r>
      <w:r w:rsidR="00E55F5D">
        <w:t xml:space="preserve"> </w:t>
      </w:r>
      <w:r>
        <w:t>Students can repeat courses and there is no GPA.</w:t>
      </w:r>
      <w:r w:rsidR="0064413E">
        <w:t xml:space="preserve"> </w:t>
      </w:r>
      <w:r>
        <w:t>There are different courses</w:t>
      </w:r>
      <w:r w:rsidR="008556CC">
        <w:t xml:space="preserve"> -</w:t>
      </w:r>
      <w:r>
        <w:t xml:space="preserve"> beginner, intermediate, and advance</w:t>
      </w:r>
      <w:r w:rsidR="0064413E">
        <w:t>d</w:t>
      </w:r>
      <w:r>
        <w:t xml:space="preserve">. </w:t>
      </w:r>
    </w:p>
    <w:p w14:paraId="20D4C18A" w14:textId="4FD98348" w:rsidR="00350176" w:rsidRDefault="00350176" w:rsidP="00350176">
      <w:pPr>
        <w:pStyle w:val="NoSpacing"/>
      </w:pPr>
      <w:r>
        <w:t>If anyone has questions</w:t>
      </w:r>
      <w:r w:rsidR="008556CC">
        <w:t xml:space="preserve"> on </w:t>
      </w:r>
      <w:r>
        <w:t xml:space="preserve">developing noncredit courses please contact Ashley Mejia </w:t>
      </w:r>
      <w:r w:rsidR="008556CC">
        <w:t>and</w:t>
      </w:r>
      <w:r>
        <w:t xml:space="preserve"> Cristina Torres</w:t>
      </w:r>
      <w:r w:rsidR="008556CC">
        <w:t>.</w:t>
      </w:r>
    </w:p>
    <w:p w14:paraId="1D2C3E6D" w14:textId="1CB13D85" w:rsidR="00611073" w:rsidRDefault="00611073" w:rsidP="00503AB5">
      <w:pPr>
        <w:pStyle w:val="NoSpacing"/>
        <w:rPr>
          <w:b/>
        </w:rPr>
      </w:pPr>
    </w:p>
    <w:p w14:paraId="6445B0A3" w14:textId="26A5AD15" w:rsidR="00611073" w:rsidRDefault="00350176" w:rsidP="00503AB5">
      <w:pPr>
        <w:pStyle w:val="NoSpacing"/>
        <w:rPr>
          <w:b/>
        </w:rPr>
      </w:pPr>
      <w:r>
        <w:rPr>
          <w:b/>
        </w:rPr>
        <w:t xml:space="preserve">Discussion </w:t>
      </w:r>
      <w:r w:rsidR="00CA5D80">
        <w:rPr>
          <w:b/>
        </w:rPr>
        <w:t>Items</w:t>
      </w:r>
    </w:p>
    <w:p w14:paraId="18825DDF" w14:textId="61C7C682" w:rsidR="00CA5D80" w:rsidRDefault="00CA5D80" w:rsidP="00503AB5">
      <w:pPr>
        <w:pStyle w:val="NoSpacing"/>
      </w:pPr>
      <w:r w:rsidRPr="00CA5D80">
        <w:rPr>
          <w:i/>
          <w:color w:val="31312E"/>
        </w:rPr>
        <w:t xml:space="preserve">Input &amp; Feedback for Perkins/SWP for Next </w:t>
      </w:r>
      <w:r w:rsidRPr="00CA5D80">
        <w:rPr>
          <w:i/>
          <w:color w:val="31312E"/>
          <w:spacing w:val="-4"/>
        </w:rPr>
        <w:t xml:space="preserve">Year’s </w:t>
      </w:r>
      <w:r w:rsidRPr="00CA5D80">
        <w:rPr>
          <w:i/>
          <w:color w:val="31312E"/>
        </w:rPr>
        <w:t>Process</w:t>
      </w:r>
      <w:r w:rsidRPr="00CA5D80">
        <w:rPr>
          <w:i/>
          <w:vertAlign w:val="subscript"/>
        </w:rPr>
        <w:t>–</w:t>
      </w:r>
      <w:r w:rsidRPr="00CA5D80">
        <w:rPr>
          <w:i/>
        </w:rPr>
        <w:t xml:space="preserve"> </w:t>
      </w:r>
      <w:r w:rsidRPr="00CA5D80">
        <w:rPr>
          <w:i/>
          <w:color w:val="31312E"/>
        </w:rPr>
        <w:t>Steven Sedky &amp; Sasha</w:t>
      </w:r>
      <w:r w:rsidRPr="00CA5D80">
        <w:rPr>
          <w:i/>
          <w:color w:val="31312E"/>
          <w:spacing w:val="-21"/>
        </w:rPr>
        <w:t xml:space="preserve"> </w:t>
      </w:r>
      <w:r w:rsidRPr="00CA5D80">
        <w:rPr>
          <w:i/>
          <w:color w:val="31312E"/>
        </w:rPr>
        <w:t>King</w:t>
      </w:r>
      <w:r>
        <w:rPr>
          <w:color w:val="31312E"/>
        </w:rPr>
        <w:br/>
      </w:r>
      <w:r>
        <w:t>There will be another meeting that will take place to gather more input on a new process for next year.</w:t>
      </w:r>
      <w:r>
        <w:br/>
        <w:t>A better process needs to be in place since members of the committee show up when they re</w:t>
      </w:r>
      <w:r w:rsidR="001310B8">
        <w:t>quest</w:t>
      </w:r>
      <w:r>
        <w:t xml:space="preserve"> </w:t>
      </w:r>
      <w:r w:rsidR="001310B8">
        <w:t>funds</w:t>
      </w:r>
      <w:r>
        <w:t xml:space="preserve"> and do not attend the meetings </w:t>
      </w:r>
      <w:r w:rsidR="00545688">
        <w:t>year-round</w:t>
      </w:r>
      <w:r>
        <w:t xml:space="preserve">. </w:t>
      </w:r>
    </w:p>
    <w:p w14:paraId="34C2A7CA" w14:textId="77777777" w:rsidR="00CA5D80" w:rsidRDefault="00CA5D80" w:rsidP="00503AB5">
      <w:pPr>
        <w:pStyle w:val="NoSpacing"/>
      </w:pPr>
    </w:p>
    <w:p w14:paraId="092661D9" w14:textId="1483EA26" w:rsidR="00CA5D80" w:rsidRPr="00CA5D80" w:rsidRDefault="00CA5D80" w:rsidP="00CA5D80">
      <w:pPr>
        <w:pStyle w:val="NoSpacing"/>
        <w:rPr>
          <w:i/>
        </w:rPr>
      </w:pPr>
      <w:r w:rsidRPr="00CA5D80">
        <w:rPr>
          <w:i/>
        </w:rPr>
        <w:t>Summer Retreat Planning– Steven Sedky &amp; Sasha King</w:t>
      </w:r>
    </w:p>
    <w:p w14:paraId="208474DC" w14:textId="6A139C13" w:rsidR="00CA5D80" w:rsidRDefault="00AE7FAA" w:rsidP="00CA5D80">
      <w:pPr>
        <w:pStyle w:val="NoSpacing"/>
      </w:pPr>
      <w:r>
        <w:t>We’re thinking of having a summer retreat</w:t>
      </w:r>
      <w:r w:rsidR="00411D74">
        <w:t xml:space="preserve"> in early June or late August. If possible, we’ll try to have it </w:t>
      </w:r>
      <w:r w:rsidR="00CA5D80">
        <w:t xml:space="preserve"> outdoors</w:t>
      </w:r>
      <w:r w:rsidR="00411D74">
        <w:t xml:space="preserve"> and look into it.</w:t>
      </w:r>
    </w:p>
    <w:p w14:paraId="19987363" w14:textId="463A07D6" w:rsidR="00611073" w:rsidRDefault="00CA5D80" w:rsidP="00503AB5">
      <w:pPr>
        <w:pStyle w:val="NoSpacing"/>
        <w:rPr>
          <w:b/>
        </w:rPr>
      </w:pPr>
      <w:r>
        <w:br/>
      </w:r>
      <w:r w:rsidR="00611073">
        <w:rPr>
          <w:b/>
        </w:rPr>
        <w:t>New Business</w:t>
      </w:r>
    </w:p>
    <w:p w14:paraId="7CB9560E" w14:textId="365C157F" w:rsidR="00611073" w:rsidRPr="00611073" w:rsidRDefault="00611073" w:rsidP="00503AB5">
      <w:pPr>
        <w:pStyle w:val="NoSpacing"/>
        <w:rPr>
          <w:bCs/>
        </w:rPr>
      </w:pPr>
      <w:r w:rsidRPr="00611073">
        <w:rPr>
          <w:bCs/>
        </w:rPr>
        <w:t>N/A</w:t>
      </w:r>
    </w:p>
    <w:p w14:paraId="056A2C17" w14:textId="73FABD86" w:rsidR="00EB55F6" w:rsidRDefault="00EB55F6" w:rsidP="00611073">
      <w:pPr>
        <w:pStyle w:val="NoSpacing"/>
        <w:rPr>
          <w:i/>
          <w:iCs/>
        </w:rPr>
      </w:pPr>
    </w:p>
    <w:p w14:paraId="11CDC1B6" w14:textId="0945D0FC" w:rsidR="00497E44" w:rsidRPr="00320E81" w:rsidRDefault="007A7A8A" w:rsidP="007A7A8A">
      <w:pPr>
        <w:rPr>
          <w:rFonts w:ascii="MS Gothic" w:eastAsia="MS Gothic" w:hAnsi="MS Gothic" w:cs="MS Gothic"/>
        </w:rPr>
      </w:pPr>
      <w:r>
        <w:rPr>
          <w:b/>
        </w:rPr>
        <w:t xml:space="preserve">Adjournment </w:t>
      </w:r>
      <w:r w:rsidR="00CA5D80">
        <w:t>1:55</w:t>
      </w:r>
      <w:r w:rsidRPr="00F957C6">
        <w:t>pm</w:t>
      </w:r>
    </w:p>
    <w:p w14:paraId="53C2C046" w14:textId="77777777" w:rsidR="007530EC" w:rsidRDefault="007530EC" w:rsidP="007530EC">
      <w:r>
        <w:t xml:space="preserve">For all documents, visit </w:t>
      </w:r>
      <w:hyperlink r:id="rId8" w:history="1">
        <w:r w:rsidRPr="009F7995">
          <w:rPr>
            <w:rStyle w:val="Hyperlink"/>
          </w:rPr>
          <w:t>www.smc.edu/senate</w:t>
        </w:r>
      </w:hyperlink>
      <w:r>
        <w:t>.</w:t>
      </w:r>
    </w:p>
    <w:p w14:paraId="71571611" w14:textId="129E371C" w:rsidR="007A7A8A" w:rsidRDefault="007530EC" w:rsidP="00B04F1E">
      <w:r>
        <w:t xml:space="preserve">Next scheduled meeting: </w:t>
      </w:r>
      <w:r w:rsidR="00CA5D80">
        <w:t>June 1</w:t>
      </w:r>
      <w:r>
        <w:t>, 202</w:t>
      </w:r>
      <w:r w:rsidR="00EB55F6">
        <w:t>1</w:t>
      </w:r>
      <w:r>
        <w:t>, Location: Zoom</w:t>
      </w:r>
    </w:p>
    <w:sectPr w:rsidR="007A7A8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C7302" w14:textId="77777777" w:rsidR="00980743" w:rsidRDefault="00980743" w:rsidP="007027CD">
      <w:pPr>
        <w:spacing w:after="0" w:line="240" w:lineRule="auto"/>
      </w:pPr>
      <w:r>
        <w:separator/>
      </w:r>
    </w:p>
  </w:endnote>
  <w:endnote w:type="continuationSeparator" w:id="0">
    <w:p w14:paraId="68BF601A" w14:textId="77777777" w:rsidR="00980743" w:rsidRDefault="00980743" w:rsidP="0070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61DF5" w14:textId="77777777" w:rsidR="00980743" w:rsidRDefault="00980743" w:rsidP="007027CD">
      <w:pPr>
        <w:spacing w:after="0" w:line="240" w:lineRule="auto"/>
      </w:pPr>
      <w:r>
        <w:separator/>
      </w:r>
    </w:p>
  </w:footnote>
  <w:footnote w:type="continuationSeparator" w:id="0">
    <w:p w14:paraId="2F3DF437" w14:textId="77777777" w:rsidR="00980743" w:rsidRDefault="00980743" w:rsidP="00702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BC16B" w14:textId="77777777" w:rsidR="008035BE" w:rsidRDefault="008035BE" w:rsidP="008035BE">
    <w:pPr>
      <w:pStyle w:val="Header"/>
      <w:jc w:val="center"/>
    </w:pPr>
    <w:r>
      <w:rPr>
        <w:noProof/>
      </w:rPr>
      <w:drawing>
        <wp:inline distT="0" distB="0" distL="0" distR="0" wp14:anchorId="1243E2AF" wp14:editId="515C1B5B">
          <wp:extent cx="1207135" cy="10852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1810F1" w14:textId="77777777" w:rsidR="00BF7691" w:rsidRDefault="00BF7691" w:rsidP="008035B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221FC"/>
    <w:multiLevelType w:val="hybridMultilevel"/>
    <w:tmpl w:val="FADA0CE4"/>
    <w:styleLink w:val="ImportedStyle1"/>
    <w:lvl w:ilvl="0" w:tplc="CE6A3222">
      <w:start w:val="1"/>
      <w:numFmt w:val="upperRoman"/>
      <w:lvlText w:val="%1."/>
      <w:lvlJc w:val="left"/>
      <w:pPr>
        <w:ind w:left="576" w:hanging="5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B712DAAC">
      <w:start w:val="1"/>
      <w:numFmt w:val="lowerLetter"/>
      <w:lvlText w:val="%2."/>
      <w:lvlJc w:val="left"/>
      <w:pPr>
        <w:ind w:left="86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D2B938">
      <w:start w:val="1"/>
      <w:numFmt w:val="lowerRoman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A62E1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700326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AE1BE4">
      <w:start w:val="1"/>
      <w:numFmt w:val="lowerRoman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9EC938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5C7E8A">
      <w:start w:val="1"/>
      <w:numFmt w:val="lowerLetter"/>
      <w:lvlText w:val="(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BEAAD2">
      <w:start w:val="1"/>
      <w:numFmt w:val="lowerRoman"/>
      <w:lvlText w:val="(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0DB312E"/>
    <w:multiLevelType w:val="hybridMultilevel"/>
    <w:tmpl w:val="DF5687AE"/>
    <w:lvl w:ilvl="0" w:tplc="9D80D85E">
      <w:start w:val="1"/>
      <w:numFmt w:val="upperRoman"/>
      <w:lvlText w:val="%1."/>
      <w:lvlJc w:val="left"/>
      <w:pPr>
        <w:ind w:left="676" w:hanging="576"/>
      </w:pPr>
      <w:rPr>
        <w:rFonts w:ascii="Calibri" w:eastAsia="Calibri" w:hAnsi="Calibri" w:cs="Calibri" w:hint="default"/>
        <w:b/>
        <w:bCs/>
        <w:spacing w:val="0"/>
        <w:w w:val="99"/>
        <w:sz w:val="28"/>
        <w:szCs w:val="28"/>
      </w:rPr>
    </w:lvl>
    <w:lvl w:ilvl="1" w:tplc="17A21DC6">
      <w:start w:val="1"/>
      <w:numFmt w:val="lowerLetter"/>
      <w:lvlText w:val="%2."/>
      <w:lvlJc w:val="left"/>
      <w:pPr>
        <w:ind w:left="964" w:hanging="288"/>
      </w:pPr>
      <w:rPr>
        <w:rFonts w:hint="default"/>
        <w:spacing w:val="-1"/>
        <w:w w:val="100"/>
      </w:rPr>
    </w:lvl>
    <w:lvl w:ilvl="2" w:tplc="7DC8F56A">
      <w:numFmt w:val="bullet"/>
      <w:lvlText w:val="•"/>
      <w:lvlJc w:val="left"/>
      <w:pPr>
        <w:ind w:left="2086" w:hanging="288"/>
      </w:pPr>
      <w:rPr>
        <w:rFonts w:hint="default"/>
      </w:rPr>
    </w:lvl>
    <w:lvl w:ilvl="3" w:tplc="65BAF9F6">
      <w:numFmt w:val="bullet"/>
      <w:lvlText w:val="•"/>
      <w:lvlJc w:val="left"/>
      <w:pPr>
        <w:ind w:left="3213" w:hanging="288"/>
      </w:pPr>
      <w:rPr>
        <w:rFonts w:hint="default"/>
      </w:rPr>
    </w:lvl>
    <w:lvl w:ilvl="4" w:tplc="0BD2FA00">
      <w:numFmt w:val="bullet"/>
      <w:lvlText w:val="•"/>
      <w:lvlJc w:val="left"/>
      <w:pPr>
        <w:ind w:left="4340" w:hanging="288"/>
      </w:pPr>
      <w:rPr>
        <w:rFonts w:hint="default"/>
      </w:rPr>
    </w:lvl>
    <w:lvl w:ilvl="5" w:tplc="9676C6B8">
      <w:numFmt w:val="bullet"/>
      <w:lvlText w:val="•"/>
      <w:lvlJc w:val="left"/>
      <w:pPr>
        <w:ind w:left="5466" w:hanging="288"/>
      </w:pPr>
      <w:rPr>
        <w:rFonts w:hint="default"/>
      </w:rPr>
    </w:lvl>
    <w:lvl w:ilvl="6" w:tplc="FC968C38">
      <w:numFmt w:val="bullet"/>
      <w:lvlText w:val="•"/>
      <w:lvlJc w:val="left"/>
      <w:pPr>
        <w:ind w:left="6593" w:hanging="288"/>
      </w:pPr>
      <w:rPr>
        <w:rFonts w:hint="default"/>
      </w:rPr>
    </w:lvl>
    <w:lvl w:ilvl="7" w:tplc="E3B6449A">
      <w:numFmt w:val="bullet"/>
      <w:lvlText w:val="•"/>
      <w:lvlJc w:val="left"/>
      <w:pPr>
        <w:ind w:left="7720" w:hanging="288"/>
      </w:pPr>
      <w:rPr>
        <w:rFonts w:hint="default"/>
      </w:rPr>
    </w:lvl>
    <w:lvl w:ilvl="8" w:tplc="3878D4E6">
      <w:numFmt w:val="bullet"/>
      <w:lvlText w:val="•"/>
      <w:lvlJc w:val="left"/>
      <w:pPr>
        <w:ind w:left="8846" w:hanging="288"/>
      </w:pPr>
      <w:rPr>
        <w:rFonts w:hint="default"/>
      </w:rPr>
    </w:lvl>
  </w:abstractNum>
  <w:abstractNum w:abstractNumId="2" w15:restartNumberingAfterBreak="0">
    <w:nsid w:val="2ABE69F9"/>
    <w:multiLevelType w:val="hybridMultilevel"/>
    <w:tmpl w:val="9AF2D570"/>
    <w:lvl w:ilvl="0" w:tplc="E8D48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E2A1C"/>
    <w:multiLevelType w:val="hybridMultilevel"/>
    <w:tmpl w:val="6374F8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35" w:hanging="675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A3E94"/>
    <w:multiLevelType w:val="hybridMultilevel"/>
    <w:tmpl w:val="38F68194"/>
    <w:lvl w:ilvl="0" w:tplc="AFA607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C2469"/>
    <w:multiLevelType w:val="hybridMultilevel"/>
    <w:tmpl w:val="FADA0CE4"/>
    <w:numStyleLink w:val="ImportedStyle1"/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CB"/>
    <w:rsid w:val="00001022"/>
    <w:rsid w:val="00001076"/>
    <w:rsid w:val="00005499"/>
    <w:rsid w:val="00006036"/>
    <w:rsid w:val="00010793"/>
    <w:rsid w:val="00012C57"/>
    <w:rsid w:val="00020419"/>
    <w:rsid w:val="00027F36"/>
    <w:rsid w:val="0003202E"/>
    <w:rsid w:val="00035477"/>
    <w:rsid w:val="00041638"/>
    <w:rsid w:val="000500A7"/>
    <w:rsid w:val="000577E5"/>
    <w:rsid w:val="00060EB2"/>
    <w:rsid w:val="000720B3"/>
    <w:rsid w:val="00077DA0"/>
    <w:rsid w:val="00087231"/>
    <w:rsid w:val="00087ACB"/>
    <w:rsid w:val="00091448"/>
    <w:rsid w:val="00091C57"/>
    <w:rsid w:val="00092FB9"/>
    <w:rsid w:val="0009327D"/>
    <w:rsid w:val="00093CF2"/>
    <w:rsid w:val="00096B53"/>
    <w:rsid w:val="000A376D"/>
    <w:rsid w:val="000B7417"/>
    <w:rsid w:val="000C7048"/>
    <w:rsid w:val="000C76D9"/>
    <w:rsid w:val="000E755F"/>
    <w:rsid w:val="000F0BA2"/>
    <w:rsid w:val="000F47BA"/>
    <w:rsid w:val="0010197F"/>
    <w:rsid w:val="001241CA"/>
    <w:rsid w:val="001310B8"/>
    <w:rsid w:val="00161525"/>
    <w:rsid w:val="00164A5F"/>
    <w:rsid w:val="00166360"/>
    <w:rsid w:val="001749CB"/>
    <w:rsid w:val="00176BFE"/>
    <w:rsid w:val="001770F1"/>
    <w:rsid w:val="001913A5"/>
    <w:rsid w:val="00197587"/>
    <w:rsid w:val="001A2D73"/>
    <w:rsid w:val="001A3C7A"/>
    <w:rsid w:val="001D4027"/>
    <w:rsid w:val="001D7453"/>
    <w:rsid w:val="001F2CAE"/>
    <w:rsid w:val="001F47D6"/>
    <w:rsid w:val="001F7757"/>
    <w:rsid w:val="00204445"/>
    <w:rsid w:val="00213828"/>
    <w:rsid w:val="00215A32"/>
    <w:rsid w:val="0022070C"/>
    <w:rsid w:val="00226CE8"/>
    <w:rsid w:val="00227797"/>
    <w:rsid w:val="00232678"/>
    <w:rsid w:val="002350ED"/>
    <w:rsid w:val="00250DEB"/>
    <w:rsid w:val="0027098B"/>
    <w:rsid w:val="00277FD7"/>
    <w:rsid w:val="002A3050"/>
    <w:rsid w:val="002A3AA7"/>
    <w:rsid w:val="002A3FBD"/>
    <w:rsid w:val="002A4BD3"/>
    <w:rsid w:val="002C4E16"/>
    <w:rsid w:val="002C5602"/>
    <w:rsid w:val="002D0AC2"/>
    <w:rsid w:val="002D1F03"/>
    <w:rsid w:val="002D3C99"/>
    <w:rsid w:val="002F1F6B"/>
    <w:rsid w:val="002F5FBA"/>
    <w:rsid w:val="002F6872"/>
    <w:rsid w:val="002F68F5"/>
    <w:rsid w:val="0030394B"/>
    <w:rsid w:val="003123C2"/>
    <w:rsid w:val="00313E3B"/>
    <w:rsid w:val="00315B1E"/>
    <w:rsid w:val="00315D67"/>
    <w:rsid w:val="00316809"/>
    <w:rsid w:val="00316DD9"/>
    <w:rsid w:val="00320E81"/>
    <w:rsid w:val="00322573"/>
    <w:rsid w:val="00340021"/>
    <w:rsid w:val="00350176"/>
    <w:rsid w:val="00355278"/>
    <w:rsid w:val="003622FD"/>
    <w:rsid w:val="00362E39"/>
    <w:rsid w:val="003720E8"/>
    <w:rsid w:val="003804C8"/>
    <w:rsid w:val="00385DFF"/>
    <w:rsid w:val="00392FB3"/>
    <w:rsid w:val="003A0C7F"/>
    <w:rsid w:val="003A5C46"/>
    <w:rsid w:val="003B1776"/>
    <w:rsid w:val="003C1E6B"/>
    <w:rsid w:val="003C34E4"/>
    <w:rsid w:val="003D43EF"/>
    <w:rsid w:val="003D4CA8"/>
    <w:rsid w:val="003D61B4"/>
    <w:rsid w:val="003F058F"/>
    <w:rsid w:val="003F2E76"/>
    <w:rsid w:val="004013CC"/>
    <w:rsid w:val="00411D74"/>
    <w:rsid w:val="004168F9"/>
    <w:rsid w:val="00427ECC"/>
    <w:rsid w:val="004371D2"/>
    <w:rsid w:val="00450F25"/>
    <w:rsid w:val="00453CEE"/>
    <w:rsid w:val="00461F0A"/>
    <w:rsid w:val="00462503"/>
    <w:rsid w:val="00463023"/>
    <w:rsid w:val="00470767"/>
    <w:rsid w:val="00474B54"/>
    <w:rsid w:val="00475FFE"/>
    <w:rsid w:val="0047749D"/>
    <w:rsid w:val="00477CC3"/>
    <w:rsid w:val="004803E5"/>
    <w:rsid w:val="00487596"/>
    <w:rsid w:val="00497E44"/>
    <w:rsid w:val="004A2666"/>
    <w:rsid w:val="004C5491"/>
    <w:rsid w:val="004C66B7"/>
    <w:rsid w:val="004C69F7"/>
    <w:rsid w:val="004D0232"/>
    <w:rsid w:val="004D02BA"/>
    <w:rsid w:val="004E04AE"/>
    <w:rsid w:val="004E41CD"/>
    <w:rsid w:val="004E72C3"/>
    <w:rsid w:val="004F5907"/>
    <w:rsid w:val="00503AB5"/>
    <w:rsid w:val="00505998"/>
    <w:rsid w:val="005120AD"/>
    <w:rsid w:val="005179FC"/>
    <w:rsid w:val="00522BF3"/>
    <w:rsid w:val="00545688"/>
    <w:rsid w:val="00547BDE"/>
    <w:rsid w:val="00553E7A"/>
    <w:rsid w:val="0056002F"/>
    <w:rsid w:val="005632EC"/>
    <w:rsid w:val="005650A1"/>
    <w:rsid w:val="00595F31"/>
    <w:rsid w:val="00595FAE"/>
    <w:rsid w:val="005A2BD0"/>
    <w:rsid w:val="005C21A4"/>
    <w:rsid w:val="005F2E82"/>
    <w:rsid w:val="005F3E61"/>
    <w:rsid w:val="005F64A7"/>
    <w:rsid w:val="00600189"/>
    <w:rsid w:val="0060764F"/>
    <w:rsid w:val="00611073"/>
    <w:rsid w:val="00633DFC"/>
    <w:rsid w:val="0063530C"/>
    <w:rsid w:val="0064413E"/>
    <w:rsid w:val="00647D76"/>
    <w:rsid w:val="00651A61"/>
    <w:rsid w:val="006711E1"/>
    <w:rsid w:val="00684855"/>
    <w:rsid w:val="00684A2A"/>
    <w:rsid w:val="00693538"/>
    <w:rsid w:val="006A6D77"/>
    <w:rsid w:val="006B03F8"/>
    <w:rsid w:val="006B1D46"/>
    <w:rsid w:val="006B7399"/>
    <w:rsid w:val="006B7E5D"/>
    <w:rsid w:val="006C3E4F"/>
    <w:rsid w:val="006C4CD7"/>
    <w:rsid w:val="006D207B"/>
    <w:rsid w:val="007027CD"/>
    <w:rsid w:val="00706081"/>
    <w:rsid w:val="00727DCD"/>
    <w:rsid w:val="00733C40"/>
    <w:rsid w:val="00735085"/>
    <w:rsid w:val="00735B3E"/>
    <w:rsid w:val="00737A7B"/>
    <w:rsid w:val="00742739"/>
    <w:rsid w:val="00750A25"/>
    <w:rsid w:val="007530EC"/>
    <w:rsid w:val="00764228"/>
    <w:rsid w:val="007740E9"/>
    <w:rsid w:val="00777008"/>
    <w:rsid w:val="007812D6"/>
    <w:rsid w:val="00786B22"/>
    <w:rsid w:val="007A320C"/>
    <w:rsid w:val="007A3B79"/>
    <w:rsid w:val="007A3F23"/>
    <w:rsid w:val="007A7A8A"/>
    <w:rsid w:val="007C4EFA"/>
    <w:rsid w:val="007C7B22"/>
    <w:rsid w:val="007E65AD"/>
    <w:rsid w:val="007F66CF"/>
    <w:rsid w:val="007F6A69"/>
    <w:rsid w:val="008035BE"/>
    <w:rsid w:val="00806C04"/>
    <w:rsid w:val="00810A3A"/>
    <w:rsid w:val="0082331E"/>
    <w:rsid w:val="00823358"/>
    <w:rsid w:val="008365A4"/>
    <w:rsid w:val="008556CC"/>
    <w:rsid w:val="008667E2"/>
    <w:rsid w:val="0088571C"/>
    <w:rsid w:val="008905E8"/>
    <w:rsid w:val="008A27F4"/>
    <w:rsid w:val="008A4A8F"/>
    <w:rsid w:val="008B188D"/>
    <w:rsid w:val="008B5579"/>
    <w:rsid w:val="008D3BEB"/>
    <w:rsid w:val="008D493F"/>
    <w:rsid w:val="008D7154"/>
    <w:rsid w:val="008E019F"/>
    <w:rsid w:val="008E28C7"/>
    <w:rsid w:val="008F030F"/>
    <w:rsid w:val="008F1A25"/>
    <w:rsid w:val="009125EC"/>
    <w:rsid w:val="00917159"/>
    <w:rsid w:val="00930E56"/>
    <w:rsid w:val="0093730B"/>
    <w:rsid w:val="009409A7"/>
    <w:rsid w:val="00940FF4"/>
    <w:rsid w:val="00957030"/>
    <w:rsid w:val="009613AF"/>
    <w:rsid w:val="00962850"/>
    <w:rsid w:val="0096505D"/>
    <w:rsid w:val="00965629"/>
    <w:rsid w:val="009705E4"/>
    <w:rsid w:val="00974C13"/>
    <w:rsid w:val="00976439"/>
    <w:rsid w:val="00980743"/>
    <w:rsid w:val="00981053"/>
    <w:rsid w:val="0098594A"/>
    <w:rsid w:val="0099021F"/>
    <w:rsid w:val="009934FF"/>
    <w:rsid w:val="00994DC2"/>
    <w:rsid w:val="009963C3"/>
    <w:rsid w:val="009B3097"/>
    <w:rsid w:val="009D25AF"/>
    <w:rsid w:val="009E0814"/>
    <w:rsid w:val="009E2091"/>
    <w:rsid w:val="009E27E5"/>
    <w:rsid w:val="009E29A2"/>
    <w:rsid w:val="009F4085"/>
    <w:rsid w:val="009F58D9"/>
    <w:rsid w:val="009F7016"/>
    <w:rsid w:val="009F75A9"/>
    <w:rsid w:val="00A544F8"/>
    <w:rsid w:val="00A557A4"/>
    <w:rsid w:val="00A64E78"/>
    <w:rsid w:val="00A654C8"/>
    <w:rsid w:val="00A73EA9"/>
    <w:rsid w:val="00A81791"/>
    <w:rsid w:val="00A84F05"/>
    <w:rsid w:val="00A87419"/>
    <w:rsid w:val="00AA7811"/>
    <w:rsid w:val="00AB3FAE"/>
    <w:rsid w:val="00AB7EB4"/>
    <w:rsid w:val="00AC1A62"/>
    <w:rsid w:val="00AC3A65"/>
    <w:rsid w:val="00AC5D1B"/>
    <w:rsid w:val="00AD172F"/>
    <w:rsid w:val="00AD301D"/>
    <w:rsid w:val="00AD45C1"/>
    <w:rsid w:val="00AE17CB"/>
    <w:rsid w:val="00AE7FAA"/>
    <w:rsid w:val="00AF017C"/>
    <w:rsid w:val="00B04F1E"/>
    <w:rsid w:val="00B17376"/>
    <w:rsid w:val="00B177F6"/>
    <w:rsid w:val="00B24F85"/>
    <w:rsid w:val="00B30350"/>
    <w:rsid w:val="00B3394D"/>
    <w:rsid w:val="00B3432F"/>
    <w:rsid w:val="00B4150F"/>
    <w:rsid w:val="00B4260B"/>
    <w:rsid w:val="00B57391"/>
    <w:rsid w:val="00B62BC5"/>
    <w:rsid w:val="00B63549"/>
    <w:rsid w:val="00B64C54"/>
    <w:rsid w:val="00B7663E"/>
    <w:rsid w:val="00B80BB1"/>
    <w:rsid w:val="00B94E53"/>
    <w:rsid w:val="00BA6235"/>
    <w:rsid w:val="00BC688E"/>
    <w:rsid w:val="00BC7D5A"/>
    <w:rsid w:val="00BE11D5"/>
    <w:rsid w:val="00BE4901"/>
    <w:rsid w:val="00BE7360"/>
    <w:rsid w:val="00BF33D0"/>
    <w:rsid w:val="00BF7691"/>
    <w:rsid w:val="00C068C7"/>
    <w:rsid w:val="00C13873"/>
    <w:rsid w:val="00C23C91"/>
    <w:rsid w:val="00C304A2"/>
    <w:rsid w:val="00C3533B"/>
    <w:rsid w:val="00C46E1E"/>
    <w:rsid w:val="00C47EE1"/>
    <w:rsid w:val="00C7762B"/>
    <w:rsid w:val="00C81B70"/>
    <w:rsid w:val="00C85262"/>
    <w:rsid w:val="00C91524"/>
    <w:rsid w:val="00C93FF0"/>
    <w:rsid w:val="00CA5D80"/>
    <w:rsid w:val="00CC2240"/>
    <w:rsid w:val="00CC415A"/>
    <w:rsid w:val="00CC7A67"/>
    <w:rsid w:val="00CD1E79"/>
    <w:rsid w:val="00CE0AF5"/>
    <w:rsid w:val="00CE3292"/>
    <w:rsid w:val="00CF1EBA"/>
    <w:rsid w:val="00D00A5A"/>
    <w:rsid w:val="00D059CE"/>
    <w:rsid w:val="00D06D63"/>
    <w:rsid w:val="00D16C9F"/>
    <w:rsid w:val="00D20151"/>
    <w:rsid w:val="00D3635F"/>
    <w:rsid w:val="00D365C3"/>
    <w:rsid w:val="00D426C7"/>
    <w:rsid w:val="00D71FD9"/>
    <w:rsid w:val="00D91FE6"/>
    <w:rsid w:val="00D94779"/>
    <w:rsid w:val="00DA54BC"/>
    <w:rsid w:val="00DB3A49"/>
    <w:rsid w:val="00DB7C37"/>
    <w:rsid w:val="00DD184C"/>
    <w:rsid w:val="00DD32D4"/>
    <w:rsid w:val="00DD4583"/>
    <w:rsid w:val="00DD48D7"/>
    <w:rsid w:val="00DE73E8"/>
    <w:rsid w:val="00E028A8"/>
    <w:rsid w:val="00E33567"/>
    <w:rsid w:val="00E41E91"/>
    <w:rsid w:val="00E55F5D"/>
    <w:rsid w:val="00E60FDC"/>
    <w:rsid w:val="00E82033"/>
    <w:rsid w:val="00E8396E"/>
    <w:rsid w:val="00E856A0"/>
    <w:rsid w:val="00E9167E"/>
    <w:rsid w:val="00E93D5B"/>
    <w:rsid w:val="00E96276"/>
    <w:rsid w:val="00EA2378"/>
    <w:rsid w:val="00EA5FCD"/>
    <w:rsid w:val="00EB55F6"/>
    <w:rsid w:val="00ED7810"/>
    <w:rsid w:val="00EE0E3C"/>
    <w:rsid w:val="00EF402B"/>
    <w:rsid w:val="00F0073E"/>
    <w:rsid w:val="00F01374"/>
    <w:rsid w:val="00F05CFD"/>
    <w:rsid w:val="00F179E4"/>
    <w:rsid w:val="00F17F75"/>
    <w:rsid w:val="00F24AAC"/>
    <w:rsid w:val="00F312AB"/>
    <w:rsid w:val="00F33E6D"/>
    <w:rsid w:val="00F35645"/>
    <w:rsid w:val="00F43D2A"/>
    <w:rsid w:val="00F44DA3"/>
    <w:rsid w:val="00F450A8"/>
    <w:rsid w:val="00F56B15"/>
    <w:rsid w:val="00F573CE"/>
    <w:rsid w:val="00F649C1"/>
    <w:rsid w:val="00F7088D"/>
    <w:rsid w:val="00F71352"/>
    <w:rsid w:val="00F8172A"/>
    <w:rsid w:val="00F850D9"/>
    <w:rsid w:val="00F86270"/>
    <w:rsid w:val="00F87E49"/>
    <w:rsid w:val="00F957C6"/>
    <w:rsid w:val="00FA08AB"/>
    <w:rsid w:val="00FB2255"/>
    <w:rsid w:val="00FC7865"/>
    <w:rsid w:val="00FD54C7"/>
    <w:rsid w:val="00FD7F54"/>
    <w:rsid w:val="00FE7944"/>
    <w:rsid w:val="00FF310A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7C773"/>
  <w15:chartTrackingRefBased/>
  <w15:docId w15:val="{3387938A-20E3-4176-81D7-DC9B6F63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0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7CD"/>
  </w:style>
  <w:style w:type="paragraph" w:styleId="Footer">
    <w:name w:val="footer"/>
    <w:basedOn w:val="Normal"/>
    <w:link w:val="FooterChar"/>
    <w:uiPriority w:val="99"/>
    <w:unhideWhenUsed/>
    <w:rsid w:val="00702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7CD"/>
  </w:style>
  <w:style w:type="paragraph" w:styleId="NoSpacing">
    <w:name w:val="No Spacing"/>
    <w:uiPriority w:val="1"/>
    <w:qFormat/>
    <w:rsid w:val="002D3C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25A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7E44"/>
    <w:pPr>
      <w:ind w:left="720"/>
      <w:contextualSpacing/>
    </w:pPr>
  </w:style>
  <w:style w:type="character" w:customStyle="1" w:styleId="None">
    <w:name w:val="None"/>
    <w:rsid w:val="00611073"/>
  </w:style>
  <w:style w:type="numbering" w:customStyle="1" w:styleId="ImportedStyle1">
    <w:name w:val="Imported Style 1"/>
    <w:rsid w:val="00611073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110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textrun">
    <w:name w:val="normaltextrun"/>
    <w:basedOn w:val="DefaultParagraphFont"/>
    <w:rsid w:val="00E55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c.edu/sena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9958B-808A-4467-9F08-557DC382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</dc:creator>
  <cp:keywords/>
  <dc:description/>
  <cp:lastModifiedBy>Perkins</cp:lastModifiedBy>
  <cp:revision>2</cp:revision>
  <dcterms:created xsi:type="dcterms:W3CDTF">2021-06-01T18:41:00Z</dcterms:created>
  <dcterms:modified xsi:type="dcterms:W3CDTF">2021-06-01T18:41:00Z</dcterms:modified>
</cp:coreProperties>
</file>