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7C" w:rsidRPr="00A12768" w:rsidRDefault="00D2287C" w:rsidP="00D2287C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12768">
        <w:rPr>
          <w:rFonts w:ascii="Times New Roman" w:hAnsi="Times New Roman" w:cs="Times New Roman"/>
          <w:b/>
          <w:sz w:val="36"/>
          <w:szCs w:val="36"/>
          <w:u w:val="single"/>
        </w:rPr>
        <w:t>Senate Adjunct Committee</w:t>
      </w:r>
    </w:p>
    <w:p w:rsidR="00D2287C" w:rsidRPr="00D2287C" w:rsidRDefault="009C15E9" w:rsidP="00D2287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Minutes</w:t>
      </w:r>
    </w:p>
    <w:p w:rsidR="00D2287C" w:rsidRPr="00D2287C" w:rsidRDefault="00D2287C" w:rsidP="00D2287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September 28, 2015    </w:t>
      </w:r>
      <w:r w:rsidRPr="00D2287C">
        <w:rPr>
          <w:rFonts w:ascii="Times New Roman" w:hAnsi="Times New Roman" w:cs="Times New Roman"/>
          <w:b/>
          <w:sz w:val="32"/>
          <w:szCs w:val="32"/>
        </w:rPr>
        <w:t>3:15</w:t>
      </w:r>
      <w:r>
        <w:rPr>
          <w:rFonts w:ascii="Times New Roman" w:hAnsi="Times New Roman" w:cs="Times New Roman"/>
          <w:b/>
          <w:sz w:val="32"/>
          <w:szCs w:val="32"/>
        </w:rPr>
        <w:t>-4:30 pm</w:t>
      </w:r>
    </w:p>
    <w:p w:rsidR="00D2287C" w:rsidRPr="00D2287C" w:rsidRDefault="00D2287C" w:rsidP="00D2287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HSS</w:t>
      </w:r>
      <w:r w:rsidRPr="00D2287C">
        <w:rPr>
          <w:rFonts w:ascii="Times New Roman" w:hAnsi="Times New Roman" w:cs="Times New Roman"/>
          <w:b/>
          <w:sz w:val="32"/>
          <w:szCs w:val="32"/>
        </w:rPr>
        <w:t xml:space="preserve"> 261</w:t>
      </w:r>
    </w:p>
    <w:p w:rsidR="00D2287C" w:rsidRDefault="00D2287C" w:rsidP="00E52072">
      <w:pPr>
        <w:pStyle w:val="NoSpacing"/>
        <w:rPr>
          <w:b/>
          <w:sz w:val="24"/>
          <w:szCs w:val="24"/>
          <w:u w:val="single"/>
        </w:rPr>
      </w:pPr>
    </w:p>
    <w:p w:rsidR="00D2287C" w:rsidRDefault="00D2287C" w:rsidP="00E52072">
      <w:pPr>
        <w:pStyle w:val="NoSpacing"/>
        <w:rPr>
          <w:b/>
          <w:sz w:val="24"/>
          <w:szCs w:val="24"/>
          <w:u w:val="single"/>
        </w:rPr>
      </w:pPr>
    </w:p>
    <w:p w:rsidR="00BE50B3" w:rsidRDefault="00BE50B3" w:rsidP="009C15E9">
      <w:pPr>
        <w:pStyle w:val="NoSpacing"/>
      </w:pPr>
      <w:r>
        <w:t>I</w:t>
      </w:r>
      <w:r w:rsidRPr="00BE50B3">
        <w:t>. Call to order</w:t>
      </w:r>
      <w:r w:rsidR="009C15E9">
        <w:t xml:space="preserve"> </w:t>
      </w:r>
      <w:r w:rsidR="009C15E9" w:rsidRPr="009C15E9">
        <w:rPr>
          <w:color w:val="1F497D" w:themeColor="text2"/>
        </w:rPr>
        <w:t>at 3:16 pm</w:t>
      </w:r>
    </w:p>
    <w:p w:rsidR="00BE50B3" w:rsidRDefault="00BE50B3" w:rsidP="009C15E9">
      <w:pPr>
        <w:pStyle w:val="NoSpacing"/>
      </w:pPr>
      <w:r>
        <w:t>II. Public Comments (Individuals wishing to speak should limit their comments to two minutes)</w:t>
      </w:r>
    </w:p>
    <w:p w:rsidR="009C15E9" w:rsidRPr="009C15E9" w:rsidRDefault="009C15E9" w:rsidP="009C15E9">
      <w:pPr>
        <w:pStyle w:val="NoSpacing"/>
        <w:ind w:left="720"/>
        <w:rPr>
          <w:color w:val="1F497D" w:themeColor="text2"/>
        </w:rPr>
      </w:pPr>
      <w:r w:rsidRPr="009C15E9">
        <w:rPr>
          <w:color w:val="1F497D" w:themeColor="text2"/>
        </w:rPr>
        <w:t xml:space="preserve">Tom Peters discussed his efforts to bring more adjuncts into committees and leadership positions. Workshops on </w:t>
      </w:r>
      <w:proofErr w:type="gramStart"/>
      <w:r w:rsidRPr="009C15E9">
        <w:rPr>
          <w:color w:val="1F497D" w:themeColor="text2"/>
        </w:rPr>
        <w:t>converting  from</w:t>
      </w:r>
      <w:proofErr w:type="gramEnd"/>
      <w:r w:rsidRPr="009C15E9">
        <w:rPr>
          <w:color w:val="1F497D" w:themeColor="text2"/>
        </w:rPr>
        <w:t xml:space="preserve"> Adjunct to SMC full-time was discussed. Tom answered questions from the committee.</w:t>
      </w:r>
      <w:r>
        <w:rPr>
          <w:color w:val="1F497D" w:themeColor="text2"/>
        </w:rPr>
        <w:t xml:space="preserve"> Tom also mentioned the monies from the state for full-time hires and the </w:t>
      </w:r>
      <w:r w:rsidR="008E3497">
        <w:rPr>
          <w:color w:val="1F497D" w:themeColor="text2"/>
        </w:rPr>
        <w:t>ratios as listed in law and where</w:t>
      </w:r>
      <w:r>
        <w:rPr>
          <w:color w:val="1F497D" w:themeColor="text2"/>
        </w:rPr>
        <w:t xml:space="preserve"> SMC’</w:t>
      </w:r>
      <w:r w:rsidR="008E3497">
        <w:rPr>
          <w:color w:val="1F497D" w:themeColor="text2"/>
        </w:rPr>
        <w:t>s current FT</w:t>
      </w:r>
      <w:proofErr w:type="gramStart"/>
      <w:r w:rsidR="008E3497">
        <w:rPr>
          <w:color w:val="1F497D" w:themeColor="text2"/>
        </w:rPr>
        <w:t>:PT</w:t>
      </w:r>
      <w:proofErr w:type="gramEnd"/>
      <w:r w:rsidR="008E3497">
        <w:rPr>
          <w:color w:val="1F497D" w:themeColor="text2"/>
        </w:rPr>
        <w:t xml:space="preserve"> ratio stands </w:t>
      </w:r>
      <w:r>
        <w:rPr>
          <w:color w:val="1F497D" w:themeColor="text2"/>
        </w:rPr>
        <w:t>(</w:t>
      </w:r>
      <w:r w:rsidR="008E3497">
        <w:rPr>
          <w:color w:val="1F497D" w:themeColor="text2"/>
        </w:rPr>
        <w:t>~45%).</w:t>
      </w:r>
    </w:p>
    <w:p w:rsidR="00BE50B3" w:rsidRDefault="00BE50B3" w:rsidP="009C15E9">
      <w:pPr>
        <w:pStyle w:val="NoSpacing"/>
      </w:pPr>
      <w:r>
        <w:t>III</w:t>
      </w:r>
      <w:r w:rsidRPr="00BE50B3">
        <w:t xml:space="preserve">. </w:t>
      </w:r>
      <w:r>
        <w:t>Roll Call</w:t>
      </w:r>
    </w:p>
    <w:p w:rsidR="009C15E9" w:rsidRPr="009C15E9" w:rsidRDefault="009C15E9" w:rsidP="009C15E9">
      <w:pPr>
        <w:pStyle w:val="NoSpacing"/>
        <w:ind w:left="720"/>
        <w:rPr>
          <w:color w:val="1F497D" w:themeColor="text2"/>
        </w:rPr>
      </w:pPr>
      <w:r w:rsidRPr="009C15E9">
        <w:rPr>
          <w:color w:val="1F497D" w:themeColor="text2"/>
        </w:rPr>
        <w:t xml:space="preserve">Adjuncts: Michael Strathearn, Natalie Hansen, Wendy Holmes, Cathy Matheson, Joseph </w:t>
      </w:r>
      <w:proofErr w:type="spellStart"/>
      <w:r w:rsidRPr="009C15E9">
        <w:rPr>
          <w:color w:val="1F497D" w:themeColor="text2"/>
        </w:rPr>
        <w:t>Ferrerosa</w:t>
      </w:r>
      <w:proofErr w:type="spellEnd"/>
      <w:r w:rsidRPr="009C15E9">
        <w:rPr>
          <w:color w:val="1F497D" w:themeColor="text2"/>
        </w:rPr>
        <w:t xml:space="preserve">, Alison Minami, Tony </w:t>
      </w:r>
      <w:proofErr w:type="spellStart"/>
      <w:r w:rsidRPr="009C15E9">
        <w:rPr>
          <w:color w:val="1F497D" w:themeColor="text2"/>
        </w:rPr>
        <w:t>Frisoia</w:t>
      </w:r>
      <w:proofErr w:type="spellEnd"/>
      <w:r w:rsidRPr="009C15E9">
        <w:rPr>
          <w:color w:val="1F497D" w:themeColor="text2"/>
        </w:rPr>
        <w:t xml:space="preserve">, Jackie Scott, Ariane </w:t>
      </w:r>
      <w:proofErr w:type="spellStart"/>
      <w:r w:rsidRPr="009C15E9">
        <w:rPr>
          <w:color w:val="1F497D" w:themeColor="text2"/>
        </w:rPr>
        <w:t>Dalla</w:t>
      </w:r>
      <w:proofErr w:type="spellEnd"/>
      <w:r w:rsidRPr="009C15E9">
        <w:rPr>
          <w:color w:val="1F497D" w:themeColor="text2"/>
        </w:rPr>
        <w:t xml:space="preserve"> </w:t>
      </w:r>
      <w:proofErr w:type="spellStart"/>
      <w:r w:rsidRPr="009C15E9">
        <w:rPr>
          <w:color w:val="1F497D" w:themeColor="text2"/>
        </w:rPr>
        <w:t>Dea</w:t>
      </w:r>
      <w:proofErr w:type="spellEnd"/>
      <w:r w:rsidRPr="009C15E9">
        <w:rPr>
          <w:color w:val="1F497D" w:themeColor="text2"/>
        </w:rPr>
        <w:t>, Chau Tran</w:t>
      </w:r>
    </w:p>
    <w:p w:rsidR="009C15E9" w:rsidRPr="009C15E9" w:rsidRDefault="009C15E9" w:rsidP="009C15E9">
      <w:pPr>
        <w:pStyle w:val="NoSpacing"/>
        <w:ind w:left="720"/>
        <w:rPr>
          <w:color w:val="1F497D" w:themeColor="text2"/>
        </w:rPr>
      </w:pPr>
      <w:r w:rsidRPr="009C15E9">
        <w:rPr>
          <w:color w:val="1F497D" w:themeColor="text2"/>
        </w:rPr>
        <w:t>Interested Parties: Tom Peters</w:t>
      </w:r>
    </w:p>
    <w:p w:rsidR="00BE50B3" w:rsidRDefault="00BE50B3" w:rsidP="009C15E9">
      <w:pPr>
        <w:pStyle w:val="NoSpacing"/>
      </w:pPr>
      <w:r>
        <w:t>IV. Introductions</w:t>
      </w:r>
    </w:p>
    <w:p w:rsidR="009C15E9" w:rsidRPr="008E3497" w:rsidRDefault="009C15E9" w:rsidP="008E3497">
      <w:pPr>
        <w:pStyle w:val="NoSpacing"/>
        <w:ind w:left="720"/>
        <w:rPr>
          <w:color w:val="1F497D" w:themeColor="text2"/>
        </w:rPr>
      </w:pPr>
      <w:r w:rsidRPr="008E3497">
        <w:rPr>
          <w:color w:val="1F497D" w:themeColor="text2"/>
        </w:rPr>
        <w:t>All in attendance introduced themselves, their departments, and why they were interested in the committee.</w:t>
      </w:r>
    </w:p>
    <w:p w:rsidR="00BE50B3" w:rsidRDefault="00BE50B3" w:rsidP="009C15E9">
      <w:pPr>
        <w:pStyle w:val="NoSpacing"/>
      </w:pPr>
      <w:r>
        <w:t>V. Chair’s Report / Information Items</w:t>
      </w:r>
    </w:p>
    <w:p w:rsidR="008E3497" w:rsidRPr="008E3497" w:rsidRDefault="008E3497" w:rsidP="008E3497">
      <w:pPr>
        <w:pStyle w:val="NoSpacing"/>
        <w:ind w:left="720"/>
        <w:rPr>
          <w:color w:val="1F497D" w:themeColor="text2"/>
        </w:rPr>
      </w:pPr>
      <w:r w:rsidRPr="008E3497">
        <w:rPr>
          <w:color w:val="1F497D" w:themeColor="text2"/>
        </w:rPr>
        <w:t>Presented and discussed the Senate Goals and Objectives (attached to the agenda) and answered questions.</w:t>
      </w:r>
    </w:p>
    <w:p w:rsidR="008E3497" w:rsidRPr="008E3497" w:rsidRDefault="008E3497" w:rsidP="008E3497">
      <w:pPr>
        <w:pStyle w:val="NoSpacing"/>
        <w:ind w:left="720"/>
        <w:rPr>
          <w:color w:val="1F497D" w:themeColor="text2"/>
        </w:rPr>
      </w:pPr>
      <w:r w:rsidRPr="008E3497">
        <w:rPr>
          <w:color w:val="1F497D" w:themeColor="text2"/>
        </w:rPr>
        <w:t>The proposed changed from ECollege to Canvas was introduced and discussed.</w:t>
      </w:r>
    </w:p>
    <w:p w:rsidR="00BE50B3" w:rsidRDefault="00BE50B3" w:rsidP="009C15E9">
      <w:pPr>
        <w:pStyle w:val="NoSpacing"/>
      </w:pPr>
      <w:r>
        <w:t>VI. Action Items</w:t>
      </w:r>
    </w:p>
    <w:p w:rsidR="009D3E86" w:rsidRDefault="009D3E86" w:rsidP="008E3497">
      <w:pPr>
        <w:pStyle w:val="NoSpacing"/>
        <w:numPr>
          <w:ilvl w:val="0"/>
          <w:numId w:val="9"/>
        </w:numPr>
      </w:pPr>
      <w:r>
        <w:t>Setting the Committee Membership</w:t>
      </w:r>
      <w:r w:rsidR="007F2B6A">
        <w:t>/Voting Members</w:t>
      </w:r>
    </w:p>
    <w:p w:rsidR="008E3497" w:rsidRPr="008E3497" w:rsidRDefault="008E3497" w:rsidP="008E3497">
      <w:pPr>
        <w:pStyle w:val="NoSpacing"/>
        <w:ind w:left="720"/>
        <w:rPr>
          <w:color w:val="1F497D" w:themeColor="text2"/>
        </w:rPr>
      </w:pPr>
      <w:r w:rsidRPr="008E3497">
        <w:rPr>
          <w:color w:val="1F497D" w:themeColor="text2"/>
        </w:rPr>
        <w:t xml:space="preserve">Discussion of the make-up of the committee was discussed and the proposal (Scott/Chu) “All SMC Adjunct Faculty Members are to be considered members of the Senate Adjunct Committee. All Adjuncts in attendance will be considered Voting Members. Quorum is four or more members.” </w:t>
      </w:r>
      <w:proofErr w:type="gramStart"/>
      <w:r w:rsidRPr="008E3497">
        <w:rPr>
          <w:color w:val="1F497D" w:themeColor="text2"/>
        </w:rPr>
        <w:t>Passed by unanimous vote.</w:t>
      </w:r>
      <w:proofErr w:type="gramEnd"/>
    </w:p>
    <w:p w:rsidR="00BE50B3" w:rsidRDefault="00BE50B3" w:rsidP="00164801">
      <w:pPr>
        <w:pStyle w:val="NoSpacing"/>
        <w:numPr>
          <w:ilvl w:val="0"/>
          <w:numId w:val="10"/>
        </w:numPr>
      </w:pPr>
      <w:r w:rsidRPr="009D3E86">
        <w:t>Discussion of the Committee’s Role, Academic Senate Duties vs Faculty Association Duties and Committees.</w:t>
      </w:r>
    </w:p>
    <w:p w:rsidR="008E3497" w:rsidRDefault="008E3497" w:rsidP="00164801">
      <w:pPr>
        <w:pStyle w:val="NoSpacing"/>
        <w:ind w:left="720"/>
        <w:rPr>
          <w:color w:val="1F497D" w:themeColor="text2"/>
        </w:rPr>
      </w:pPr>
      <w:r>
        <w:t>M. Strathearn discussed the difference between the duties of the Academic Senate and the Faculty Association</w:t>
      </w:r>
      <w:r w:rsidR="00164801">
        <w:t xml:space="preserve">. </w:t>
      </w:r>
      <w:r w:rsidR="00164801" w:rsidRPr="00164801">
        <w:rPr>
          <w:color w:val="1F497D" w:themeColor="text2"/>
        </w:rPr>
        <w:t>Handouts (included with the agenda) were used to discuss the 10+1 for the Academic Senate vs the Faculty Association roles. Committees: were discussed and questions answered about the duties, scopes and functions for each committee of interest to Adjuncts.</w:t>
      </w:r>
    </w:p>
    <w:p w:rsidR="00164801" w:rsidRPr="00164801" w:rsidRDefault="00164801" w:rsidP="00164801">
      <w:pPr>
        <w:pStyle w:val="NoSpacing"/>
        <w:ind w:left="720"/>
        <w:rPr>
          <w:color w:val="1F497D" w:themeColor="text2"/>
        </w:rPr>
      </w:pPr>
    </w:p>
    <w:p w:rsidR="00164801" w:rsidRPr="00164801" w:rsidRDefault="00164801" w:rsidP="00164801">
      <w:pPr>
        <w:pStyle w:val="NoSpacing"/>
        <w:ind w:left="720"/>
        <w:rPr>
          <w:color w:val="1F497D" w:themeColor="text2"/>
        </w:rPr>
      </w:pPr>
      <w:r w:rsidRPr="00164801">
        <w:rPr>
          <w:color w:val="1F497D" w:themeColor="text2"/>
        </w:rPr>
        <w:t>The meeting time had run out by the end of this discussion. No further action items were discussed and moved to the Oct 26</w:t>
      </w:r>
      <w:r w:rsidRPr="00164801">
        <w:rPr>
          <w:color w:val="1F497D" w:themeColor="text2"/>
          <w:vertAlign w:val="superscript"/>
        </w:rPr>
        <w:t>th</w:t>
      </w:r>
      <w:r w:rsidRPr="00164801">
        <w:rPr>
          <w:color w:val="1F497D" w:themeColor="text2"/>
        </w:rPr>
        <w:t xml:space="preserve"> meeting.</w:t>
      </w:r>
    </w:p>
    <w:p w:rsidR="00164801" w:rsidRDefault="00164801" w:rsidP="009C15E9">
      <w:pPr>
        <w:pStyle w:val="NoSpacing"/>
      </w:pPr>
      <w:r>
        <w:t>Meeting was adjourned (Scott/Chu) at 4:39 by unanimous vote.</w:t>
      </w:r>
    </w:p>
    <w:p w:rsidR="00164801" w:rsidRDefault="00164801" w:rsidP="009C15E9">
      <w:pPr>
        <w:pStyle w:val="NoSpacing"/>
      </w:pPr>
    </w:p>
    <w:p w:rsidR="00164801" w:rsidRPr="00164801" w:rsidRDefault="00164801" w:rsidP="009C15E9">
      <w:pPr>
        <w:pStyle w:val="NoSpacing"/>
        <w:rPr>
          <w:b/>
          <w:u w:val="single"/>
        </w:rPr>
      </w:pPr>
      <w:r w:rsidRPr="00164801">
        <w:rPr>
          <w:b/>
          <w:u w:val="single"/>
        </w:rPr>
        <w:t>Moved to the next meeting:</w:t>
      </w:r>
    </w:p>
    <w:p w:rsidR="00BE50B3" w:rsidRPr="009D3E86" w:rsidRDefault="00BE50B3" w:rsidP="009C15E9">
      <w:pPr>
        <w:pStyle w:val="NoSpacing"/>
      </w:pPr>
      <w:r w:rsidRPr="009D3E86">
        <w:t>Discussion and Setting of the Committee Goals and Objectives for 2015-2016</w:t>
      </w:r>
      <w:r w:rsidR="009D3E86" w:rsidRPr="009D3E86">
        <w:t>.</w:t>
      </w:r>
    </w:p>
    <w:p w:rsidR="00BE50B3" w:rsidRDefault="00BE50B3" w:rsidP="009C15E9">
      <w:pPr>
        <w:pStyle w:val="NoSpacing"/>
      </w:pPr>
      <w:proofErr w:type="gramStart"/>
      <w:r w:rsidRPr="009D3E86">
        <w:t>Discussion and Setting of Committee discussion</w:t>
      </w:r>
      <w:r w:rsidR="009D3E86" w:rsidRPr="009D3E86">
        <w:t>/faculty education</w:t>
      </w:r>
      <w:r w:rsidRPr="009D3E86">
        <w:t xml:space="preserve"> topics for 2015-2016</w:t>
      </w:r>
      <w:r w:rsidR="009D3E86" w:rsidRPr="009D3E86">
        <w:t>.</w:t>
      </w:r>
      <w:proofErr w:type="gramEnd"/>
    </w:p>
    <w:p w:rsidR="0037085E" w:rsidRDefault="0037085E" w:rsidP="009C15E9">
      <w:pPr>
        <w:pStyle w:val="NoSpacing"/>
      </w:pPr>
      <w:proofErr w:type="gramStart"/>
      <w:r>
        <w:t xml:space="preserve">Discussion of other Senate Committees that may </w:t>
      </w:r>
      <w:r w:rsidR="001957AA">
        <w:t>crossover to this committee’s areas of responsibility and inclusion into these issues when they involve Adjunct 10+1 issues.</w:t>
      </w:r>
      <w:proofErr w:type="gramEnd"/>
      <w:r w:rsidR="001957AA">
        <w:t xml:space="preserve"> Determine the amount of inter-committee interaction this committee desires to set.</w:t>
      </w:r>
    </w:p>
    <w:p w:rsidR="00661891" w:rsidRPr="009D3E86" w:rsidRDefault="00661891" w:rsidP="009C15E9">
      <w:pPr>
        <w:pStyle w:val="NoSpacing"/>
      </w:pPr>
      <w:r>
        <w:t>Discuss Scope &amp; Function of the committee, revise as needed.</w:t>
      </w:r>
    </w:p>
    <w:p w:rsidR="00164801" w:rsidRDefault="00164801" w:rsidP="009C15E9">
      <w:pPr>
        <w:pStyle w:val="NoSpacing"/>
      </w:pPr>
    </w:p>
    <w:p w:rsidR="00164801" w:rsidRDefault="00164801" w:rsidP="009C15E9">
      <w:pPr>
        <w:pStyle w:val="NoSpacing"/>
      </w:pPr>
      <w:bookmarkStart w:id="0" w:name="_GoBack"/>
      <w:bookmarkEnd w:id="0"/>
    </w:p>
    <w:p w:rsidR="0037085E" w:rsidRDefault="0037085E" w:rsidP="009C15E9">
      <w:pPr>
        <w:pStyle w:val="NoSpacing"/>
      </w:pPr>
      <w:r>
        <w:t>Next meeting: October 26, 2015 at 3:15, HSS 261</w:t>
      </w:r>
    </w:p>
    <w:p w:rsidR="0037085E" w:rsidRDefault="0037085E" w:rsidP="009C15E9">
      <w:pPr>
        <w:pStyle w:val="NoSpacing"/>
      </w:pPr>
      <w:r>
        <w:t xml:space="preserve">  (</w:t>
      </w:r>
      <w:proofErr w:type="gramStart"/>
      <w:r>
        <w:t>meetings</w:t>
      </w:r>
      <w:proofErr w:type="gramEnd"/>
      <w:r>
        <w:t xml:space="preserve"> are held the 4</w:t>
      </w:r>
      <w:r w:rsidRPr="0037085E">
        <w:rPr>
          <w:vertAlign w:val="superscript"/>
        </w:rPr>
        <w:t>th</w:t>
      </w:r>
      <w:r>
        <w:t xml:space="preserve"> Monday of each month: 9-28, 10-26, 11-23, and possibly 12-21 if needed)</w:t>
      </w:r>
    </w:p>
    <w:p w:rsidR="009D3E86" w:rsidRDefault="009D3E86" w:rsidP="009C15E9">
      <w:pPr>
        <w:pStyle w:val="NoSpacing"/>
      </w:pPr>
    </w:p>
    <w:sectPr w:rsidR="009D3E86" w:rsidSect="00E520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8EB"/>
    <w:multiLevelType w:val="hybridMultilevel"/>
    <w:tmpl w:val="0D64F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22C89"/>
    <w:multiLevelType w:val="multilevel"/>
    <w:tmpl w:val="8C400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C2023"/>
    <w:multiLevelType w:val="hybridMultilevel"/>
    <w:tmpl w:val="284648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D40EA"/>
    <w:multiLevelType w:val="multilevel"/>
    <w:tmpl w:val="1A2C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B36913"/>
    <w:multiLevelType w:val="hybridMultilevel"/>
    <w:tmpl w:val="8EEEA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F3C27"/>
    <w:multiLevelType w:val="hybridMultilevel"/>
    <w:tmpl w:val="AE0C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20809"/>
    <w:multiLevelType w:val="multilevel"/>
    <w:tmpl w:val="BE70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AD1129"/>
    <w:multiLevelType w:val="hybridMultilevel"/>
    <w:tmpl w:val="2EF8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329E2"/>
    <w:multiLevelType w:val="hybridMultilevel"/>
    <w:tmpl w:val="E312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B7D14"/>
    <w:multiLevelType w:val="hybridMultilevel"/>
    <w:tmpl w:val="843A1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7B"/>
    <w:rsid w:val="00164801"/>
    <w:rsid w:val="001957AA"/>
    <w:rsid w:val="0037085E"/>
    <w:rsid w:val="00580161"/>
    <w:rsid w:val="00661891"/>
    <w:rsid w:val="007F2B6A"/>
    <w:rsid w:val="00894B30"/>
    <w:rsid w:val="008E3497"/>
    <w:rsid w:val="009C15E9"/>
    <w:rsid w:val="009D3E86"/>
    <w:rsid w:val="00A12768"/>
    <w:rsid w:val="00A8247B"/>
    <w:rsid w:val="00B555FD"/>
    <w:rsid w:val="00BE50B3"/>
    <w:rsid w:val="00D2287C"/>
    <w:rsid w:val="00E5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8247B"/>
  </w:style>
  <w:style w:type="paragraph" w:styleId="NormalWeb">
    <w:name w:val="Normal (Web)"/>
    <w:basedOn w:val="Normal"/>
    <w:uiPriority w:val="99"/>
    <w:semiHidden/>
    <w:unhideWhenUsed/>
    <w:rsid w:val="0058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0161"/>
    <w:pPr>
      <w:ind w:left="720"/>
      <w:contextualSpacing/>
    </w:pPr>
  </w:style>
  <w:style w:type="paragraph" w:styleId="NoSpacing">
    <w:name w:val="No Spacing"/>
    <w:uiPriority w:val="1"/>
    <w:qFormat/>
    <w:rsid w:val="00E520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8247B"/>
  </w:style>
  <w:style w:type="paragraph" w:styleId="NormalWeb">
    <w:name w:val="Normal (Web)"/>
    <w:basedOn w:val="Normal"/>
    <w:uiPriority w:val="99"/>
    <w:semiHidden/>
    <w:unhideWhenUsed/>
    <w:rsid w:val="0058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0161"/>
    <w:pPr>
      <w:ind w:left="720"/>
      <w:contextualSpacing/>
    </w:pPr>
  </w:style>
  <w:style w:type="paragraph" w:styleId="NoSpacing">
    <w:name w:val="No Spacing"/>
    <w:uiPriority w:val="1"/>
    <w:qFormat/>
    <w:rsid w:val="00E52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99b12031bfc0366bdc5553e5d260f426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1a1b81577c6077894295dcd36f83ec6f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287C1-8C48-47C7-9B76-6CEBE9CBBFDF}"/>
</file>

<file path=customXml/itemProps2.xml><?xml version="1.0" encoding="utf-8"?>
<ds:datastoreItem xmlns:ds="http://schemas.openxmlformats.org/officeDocument/2006/customXml" ds:itemID="{DBFB6AF3-9A0A-4F0D-B834-7889115A8571}"/>
</file>

<file path=customXml/itemProps3.xml><?xml version="1.0" encoding="utf-8"?>
<ds:datastoreItem xmlns:ds="http://schemas.openxmlformats.org/officeDocument/2006/customXml" ds:itemID="{71677EA8-0130-4620-B8A9-FB03FFCC9C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2</cp:revision>
  <dcterms:created xsi:type="dcterms:W3CDTF">2015-10-18T21:44:00Z</dcterms:created>
  <dcterms:modified xsi:type="dcterms:W3CDTF">2015-10-18T21:44:00Z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Order">
    <vt:r8>62151400</vt:r8>
  </property>
</Properties>
</file>