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E5EE79" w:rsidP="7210E7E2" w:rsidRDefault="47E5EE79" w14:paraId="5025C256" w14:textId="0EC96901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Santa Monica College</w:t>
      </w:r>
    </w:p>
    <w:p w:rsidR="47E5EE79" w:rsidP="7210E7E2" w:rsidRDefault="47E5EE79" w14:paraId="57D81978" w14:textId="7FE3C3C7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Institutional Effectiveness Committee Meeting Agenda</w:t>
      </w:r>
    </w:p>
    <w:p w:rsidR="7210E7E2" w:rsidP="7210E7E2" w:rsidRDefault="7210E7E2" w14:paraId="206F6A45" w14:textId="03AC44C9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7E5EE79" w:rsidP="7210E7E2" w:rsidRDefault="47E5EE79" w14:paraId="0D74E7BF" w14:textId="54A3C139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Location: SSC 336</w:t>
      </w:r>
    </w:p>
    <w:p w:rsidR="47E5EE79" w:rsidP="7210E7E2" w:rsidRDefault="47E5EE79" w14:paraId="33984FAB" w14:textId="7B48EB6A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Date: March 11, 2020</w:t>
      </w:r>
    </w:p>
    <w:p w:rsidR="47E5EE79" w:rsidP="7210E7E2" w:rsidRDefault="47E5EE79" w14:paraId="12E8389C" w14:textId="44595750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Time: 1:15 – 2:45 pm</w:t>
      </w:r>
    </w:p>
    <w:p w:rsidR="47E5EE79" w:rsidP="7210E7E2" w:rsidRDefault="47E5EE79" w14:paraId="02DC528E" w14:textId="686C2CC3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GB"/>
        </w:rPr>
        <w:t>Call to Order</w:t>
      </w:r>
    </w:p>
    <w:p w:rsidR="47E5EE79" w:rsidP="7210E7E2" w:rsidRDefault="47E5EE79" w14:paraId="37E0D53D" w14:textId="26D90324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Public Comments</w:t>
      </w:r>
    </w:p>
    <w:p w:rsidR="47E5EE79" w:rsidP="7210E7E2" w:rsidRDefault="47E5EE79" w14:paraId="29938A0E" w14:textId="1AD4F0F9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Chair Update</w:t>
      </w:r>
    </w:p>
    <w:p w:rsidR="47E5EE79" w:rsidP="7210E7E2" w:rsidRDefault="47E5EE79" w14:paraId="6CA4AFB9" w14:textId="2F87ABC6">
      <w:pPr>
        <w:pStyle w:val="ListParagraph"/>
        <w:numPr>
          <w:ilvl w:val="1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Committee Meetings Amidst Covid-19</w:t>
      </w:r>
    </w:p>
    <w:p w:rsidR="47E5EE79" w:rsidP="7210E7E2" w:rsidRDefault="47E5EE79" w14:paraId="465DEB59" w14:textId="276D7FB8">
      <w:pPr>
        <w:pStyle w:val="ListParagraph"/>
        <w:numPr>
          <w:ilvl w:val="0"/>
          <w:numId w:val="1"/>
        </w:numPr>
        <w:spacing w:after="160" w:line="264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Approval of Minutes from February 26, 2020</w:t>
      </w:r>
    </w:p>
    <w:p w:rsidR="47E5EE79" w:rsidP="7210E7E2" w:rsidRDefault="47E5EE79" w14:paraId="57FCA6C7" w14:textId="203AF411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Old Business</w:t>
      </w:r>
    </w:p>
    <w:p w:rsidR="47E5EE79" w:rsidP="7210E7E2" w:rsidRDefault="47E5EE79" w14:paraId="12A2AC90" w14:textId="390D82CD">
      <w:pPr>
        <w:pStyle w:val="ListParagraph"/>
        <w:numPr>
          <w:ilvl w:val="1"/>
          <w:numId w:val="2"/>
        </w:numPr>
        <w:spacing w:after="160" w:line="264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Fiscal Metrics (H. Lawler)</w:t>
      </w:r>
    </w:p>
    <w:p w:rsidR="47E5EE79" w:rsidP="7210E7E2" w:rsidRDefault="47E5EE79" w14:paraId="620A31DD" w14:textId="7B41FE7B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New Business</w:t>
      </w:r>
    </w:p>
    <w:p w:rsidR="47E5EE79" w:rsidP="7210E7E2" w:rsidRDefault="47E5EE79" w14:paraId="09B2B846" w14:textId="269AA7AC">
      <w:pPr>
        <w:pStyle w:val="ListParagraph"/>
        <w:numPr>
          <w:ilvl w:val="1"/>
          <w:numId w:val="2"/>
        </w:numPr>
        <w:spacing w:before="40" w:after="40" w:line="264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Academics Metrics (H. Lawler)</w:t>
      </w:r>
    </w:p>
    <w:p w:rsidR="47E5EE79" w:rsidP="7210E7E2" w:rsidRDefault="47E5EE79" w14:paraId="174D3848" w14:textId="1F547511">
      <w:pPr>
        <w:pStyle w:val="ListParagraph"/>
        <w:numPr>
          <w:ilvl w:val="1"/>
          <w:numId w:val="2"/>
        </w:numPr>
        <w:spacing w:before="40" w:after="40" w:line="264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Student Support Metrics (H. Lawler)</w:t>
      </w:r>
    </w:p>
    <w:p w:rsidR="47E5EE79" w:rsidP="7210E7E2" w:rsidRDefault="47E5EE79" w14:paraId="03B18CA0" w14:textId="33946A0E">
      <w:pPr>
        <w:pStyle w:val="ListParagraph"/>
        <w:numPr>
          <w:ilvl w:val="1"/>
          <w:numId w:val="2"/>
        </w:numPr>
        <w:spacing w:before="40" w:after="40" w:line="264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College Infrastructure Metrics  (H. Lawler)</w:t>
      </w:r>
    </w:p>
    <w:p w:rsidR="47E5EE79" w:rsidP="7210E7E2" w:rsidRDefault="47E5EE79" w14:paraId="32870E66" w14:textId="495B22C9">
      <w:pPr>
        <w:pStyle w:val="ListParagraph"/>
        <w:numPr>
          <w:ilvl w:val="1"/>
          <w:numId w:val="2"/>
        </w:numPr>
        <w:spacing w:before="40" w:after="40" w:line="264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Collegiality Metrics (H. Lawler)</w:t>
      </w:r>
    </w:p>
    <w:p w:rsidR="47E5EE79" w:rsidP="7210E7E2" w:rsidRDefault="47E5EE79" w14:paraId="2498A62C" w14:textId="06E5B81E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Announcements</w:t>
      </w:r>
    </w:p>
    <w:p w:rsidR="47E5EE79" w:rsidP="7210E7E2" w:rsidRDefault="47E5EE79" w14:paraId="07B73CDD" w14:textId="04A237DA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Adjournment</w:t>
      </w:r>
    </w:p>
    <w:p w:rsidR="7210E7E2" w:rsidP="7210E7E2" w:rsidRDefault="7210E7E2" w14:paraId="5D251CEA" w14:textId="6B841E29">
      <w:pPr>
        <w:spacing w:after="12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7E5EE79" w:rsidP="7210E7E2" w:rsidRDefault="47E5EE79" w14:paraId="1DDB9E85" w14:textId="019DF4F7">
      <w:pPr>
        <w:spacing w:after="12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 xml:space="preserve">For all documents, visit our </w:t>
      </w:r>
      <w:hyperlink r:id="R299ce83dfcc3408e">
        <w:r w:rsidRPr="7210E7E2" w:rsidR="47E5EE79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9B4A06"/>
            <w:sz w:val="22"/>
            <w:szCs w:val="22"/>
            <w:u w:val="single"/>
            <w:lang w:val="en-US"/>
          </w:rPr>
          <w:t>website.</w:t>
        </w:r>
      </w:hyperlink>
    </w:p>
    <w:p w:rsidR="7210E7E2" w:rsidP="7210E7E2" w:rsidRDefault="7210E7E2" w14:paraId="680C9818" w14:textId="79C1EE62">
      <w:pPr>
        <w:spacing w:after="360" w:afterAutospacing="on" w:line="24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47E5EE79" w:rsidP="7210E7E2" w:rsidRDefault="47E5EE79" w14:paraId="28DEF85A" w14:textId="495AFC4E">
      <w:pPr>
        <w:spacing w:after="3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Next scheduled meeting: </w:t>
      </w:r>
    </w:p>
    <w:p w:rsidR="47E5EE79" w:rsidP="7210E7E2" w:rsidRDefault="47E5EE79" w14:paraId="2D77BF41" w14:textId="7620DAF1">
      <w:pPr>
        <w:spacing w:after="3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0E7E2" w:rsidR="47E5EE79">
        <w:rPr>
          <w:rFonts w:ascii="Calibri" w:hAnsi="Calibri" w:eastAsia="Calibri" w:cs="Calibri"/>
          <w:noProof w:val="0"/>
          <w:sz w:val="22"/>
          <w:szCs w:val="22"/>
          <w:lang w:val="en-US"/>
        </w:rPr>
        <w:t>March 25, 2020: 1: 15 – 2:45 pm (SSC 336)</w:t>
      </w:r>
    </w:p>
    <w:p w:rsidR="7210E7E2" w:rsidP="7210E7E2" w:rsidRDefault="7210E7E2" w14:paraId="02369B57" w14:textId="583E81B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210E7E2" w:rsidP="7210E7E2" w:rsidRDefault="7210E7E2" w14:paraId="5C34126F" w14:textId="424BD1B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832F2C"/>
  <w15:docId w15:val="{8b166540-fae1-4c96-bf46-c0065b439740}"/>
  <w:rsids>
    <w:rsidRoot w:val="4295DC74"/>
    <w:rsid w:val="1C0BCBF8"/>
    <w:rsid w:val="4295DC74"/>
    <w:rsid w:val="47E5EE79"/>
    <w:rsid w:val="7210E7E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smc.edu/iecommittee" TargetMode="External" Id="R299ce83dfcc3408e" /><Relationship Type="http://schemas.openxmlformats.org/officeDocument/2006/relationships/numbering" Target="/word/numbering.xml" Id="R0d57a73140144e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4" ma:contentTypeDescription="Create a new document." ma:contentTypeScope="" ma:versionID="f3b31e36e8fe2f0bdd9b18e9353d78ad">
  <xsd:schema xmlns:xsd="http://www.w3.org/2001/XMLSchema" xmlns:xs="http://www.w3.org/2001/XMLSchema" xmlns:p="http://schemas.microsoft.com/office/2006/metadata/properties" xmlns:ns2="560acebc-42f9-4b51-b550-73effab10c05" targetNamespace="http://schemas.microsoft.com/office/2006/metadata/properties" ma:root="true" ma:fieldsID="99e02dcb8fa1ba56a8e8a9ee72d58c0c" ns2:_="">
    <xsd:import namespace="560acebc-42f9-4b51-b550-73effab1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DAE3D-C35E-45B5-9806-EA918E9F147D}"/>
</file>

<file path=customXml/itemProps2.xml><?xml version="1.0" encoding="utf-8"?>
<ds:datastoreItem xmlns:ds="http://schemas.openxmlformats.org/officeDocument/2006/customXml" ds:itemID="{1EF9D7CF-AD05-4ECC-A77A-53932FC1F351}"/>
</file>

<file path=customXml/itemProps3.xml><?xml version="1.0" encoding="utf-8"?>
<ds:datastoreItem xmlns:ds="http://schemas.openxmlformats.org/officeDocument/2006/customXml" ds:itemID="{ABD4963E-6033-4B5B-923E-4C87EB21F3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MEYER_ELISA</dc:creator>
  <keywords/>
  <dc:description/>
  <dcterms:created xsi:type="dcterms:W3CDTF">2020-03-11T03:04:37.0000000Z</dcterms:created>
  <dcterms:modified xsi:type="dcterms:W3CDTF">2020-03-11T03:16:45.5929171Z</dcterms:modified>
  <lastModifiedBy>MEYER_ELISA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